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67D3" w14:textId="7E79F04F" w:rsidR="00A52A6E" w:rsidRDefault="00200442" w:rsidP="00A52A6E">
      <w:pPr>
        <w:pStyle w:val="NormalWeb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BE1071B" wp14:editId="74F3E2E2">
            <wp:simplePos x="0" y="0"/>
            <wp:positionH relativeFrom="margin">
              <wp:posOffset>1252855</wp:posOffset>
            </wp:positionH>
            <wp:positionV relativeFrom="paragraph">
              <wp:posOffset>-287655</wp:posOffset>
            </wp:positionV>
            <wp:extent cx="4025900" cy="3143250"/>
            <wp:effectExtent l="0" t="0" r="0" b="0"/>
            <wp:wrapNone/>
            <wp:docPr id="26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314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2CFEF" w14:textId="77777777" w:rsidR="00A83FAA" w:rsidRDefault="00A83FAA" w:rsidP="00A83FAA">
      <w:pPr>
        <w:pStyle w:val="NormalWeb"/>
      </w:pPr>
    </w:p>
    <w:p w14:paraId="400FEC33" w14:textId="35CB179E" w:rsidR="0006781C" w:rsidRDefault="0006781C"/>
    <w:p w14:paraId="3DE53B57" w14:textId="7EE3862F" w:rsidR="0006781C" w:rsidRDefault="0006781C"/>
    <w:p w14:paraId="1E225824" w14:textId="3627D43A" w:rsidR="0006781C" w:rsidRDefault="0006781C"/>
    <w:p w14:paraId="269C2742" w14:textId="21C604F1" w:rsidR="0006781C" w:rsidRDefault="0006781C"/>
    <w:p w14:paraId="4F9AE212" w14:textId="54C6A257" w:rsidR="0006781C" w:rsidRDefault="0006781C"/>
    <w:p w14:paraId="03DFB73E" w14:textId="07A1A5D1" w:rsidR="00A83FAA" w:rsidRDefault="00A83FAA" w:rsidP="00A83FAA">
      <w:pPr>
        <w:pStyle w:val="NormalWeb"/>
      </w:pPr>
    </w:p>
    <w:p w14:paraId="38856BD0" w14:textId="1B6A12AC" w:rsidR="0006781C" w:rsidRDefault="0006781C"/>
    <w:p w14:paraId="7185DD6E" w14:textId="6B61403F" w:rsidR="0006781C" w:rsidRDefault="0006781C"/>
    <w:p w14:paraId="378CC11E" w14:textId="78575641" w:rsidR="0006781C" w:rsidRDefault="0006781C"/>
    <w:p w14:paraId="2DD974FD" w14:textId="593A5805" w:rsidR="0006781C" w:rsidRDefault="0006781C"/>
    <w:p w14:paraId="0A69E6A1" w14:textId="77777777" w:rsidR="0006781C" w:rsidRDefault="0006781C"/>
    <w:p w14:paraId="1BC1645D" w14:textId="77777777" w:rsidR="0006781C" w:rsidRDefault="0006781C"/>
    <w:p w14:paraId="65340E43" w14:textId="77777777" w:rsidR="0006781C" w:rsidRDefault="0006781C"/>
    <w:p w14:paraId="19140F50" w14:textId="77777777" w:rsidR="0006781C" w:rsidRDefault="0006781C"/>
    <w:p w14:paraId="319C23EA" w14:textId="77777777" w:rsidR="0006781C" w:rsidRDefault="0006781C"/>
    <w:p w14:paraId="4E1A9628" w14:textId="77777777" w:rsidR="0006781C" w:rsidRDefault="0006781C"/>
    <w:p w14:paraId="6CFF67AD" w14:textId="77777777" w:rsidR="0006781C" w:rsidRDefault="0006781C"/>
    <w:p w14:paraId="1D394E50" w14:textId="77777777" w:rsidR="00A52A6E" w:rsidRDefault="00A52A6E" w:rsidP="00A52A6E">
      <w:pPr>
        <w:pStyle w:val="NormalWeb"/>
      </w:pPr>
    </w:p>
    <w:p w14:paraId="4786D34D" w14:textId="77777777" w:rsidR="002D1D69" w:rsidRDefault="002D1D69" w:rsidP="002D1D69">
      <w:pPr>
        <w:jc w:val="center"/>
        <w:rPr>
          <w:rFonts w:ascii="Abadi" w:hAnsi="Abadi" w:cs="ADLaM Display"/>
          <w:b/>
          <w:bCs/>
          <w:sz w:val="96"/>
          <w:szCs w:val="96"/>
        </w:rPr>
      </w:pPr>
      <w:bookmarkStart w:id="0" w:name="_Hlk222143839"/>
    </w:p>
    <w:p w14:paraId="30DE24ED" w14:textId="77777777" w:rsidR="002D1D69" w:rsidRDefault="002D1D69" w:rsidP="002D1D69">
      <w:pPr>
        <w:jc w:val="center"/>
        <w:rPr>
          <w:rFonts w:ascii="Abadi" w:hAnsi="Abadi" w:cs="ADLaM Display"/>
          <w:b/>
          <w:bCs/>
          <w:sz w:val="96"/>
          <w:szCs w:val="96"/>
        </w:rPr>
      </w:pPr>
    </w:p>
    <w:p w14:paraId="62EB28BD" w14:textId="77777777" w:rsidR="002D1D69" w:rsidRDefault="002D1D69" w:rsidP="002D1D69">
      <w:pPr>
        <w:jc w:val="center"/>
        <w:rPr>
          <w:rFonts w:ascii="Abadi" w:hAnsi="Abadi" w:cs="ADLaM Display"/>
          <w:b/>
          <w:bCs/>
          <w:sz w:val="96"/>
          <w:szCs w:val="96"/>
        </w:rPr>
      </w:pPr>
    </w:p>
    <w:p w14:paraId="38A437AF" w14:textId="77777777" w:rsidR="002D1D69" w:rsidRDefault="002D1D69" w:rsidP="002D1D69">
      <w:pPr>
        <w:jc w:val="center"/>
        <w:rPr>
          <w:rFonts w:ascii="Abadi" w:hAnsi="Abadi" w:cs="ADLaM Display"/>
          <w:b/>
          <w:bCs/>
          <w:sz w:val="96"/>
          <w:szCs w:val="96"/>
        </w:rPr>
      </w:pPr>
    </w:p>
    <w:p w14:paraId="2333A3CB" w14:textId="7286CE46" w:rsidR="002D1D69" w:rsidRDefault="002D1D69" w:rsidP="002D1D69">
      <w:pPr>
        <w:jc w:val="center"/>
        <w:rPr>
          <w:rFonts w:ascii="Abadi" w:hAnsi="Abadi" w:cs="ADLaM Display"/>
          <w:b/>
          <w:bCs/>
          <w:sz w:val="96"/>
          <w:szCs w:val="96"/>
        </w:rPr>
      </w:pPr>
      <w:r>
        <w:rPr>
          <w:rFonts w:ascii="Abadi" w:hAnsi="Abadi" w:cs="ADLaM Display"/>
          <w:b/>
          <w:bCs/>
          <w:sz w:val="96"/>
          <w:szCs w:val="96"/>
        </w:rPr>
        <w:t>Community Fund</w:t>
      </w:r>
    </w:p>
    <w:bookmarkEnd w:id="0"/>
    <w:p w14:paraId="0F1F70D3" w14:textId="77777777" w:rsidR="002D1D69" w:rsidRPr="00CB1925" w:rsidRDefault="002D1D69" w:rsidP="002D1D69">
      <w:pPr>
        <w:jc w:val="center"/>
        <w:rPr>
          <w:rFonts w:ascii="Abadi" w:hAnsi="Abadi" w:cs="ADLaM Display"/>
          <w:b/>
          <w:bCs/>
          <w:sz w:val="96"/>
          <w:szCs w:val="96"/>
        </w:rPr>
      </w:pPr>
    </w:p>
    <w:p w14:paraId="44380C78" w14:textId="11015944" w:rsidR="002D1D69" w:rsidRDefault="002D1D69" w:rsidP="002D1D69">
      <w:pPr>
        <w:jc w:val="center"/>
        <w:rPr>
          <w:rFonts w:ascii="Abadi" w:hAnsi="Abadi" w:cs="ADLaM Display"/>
          <w:b/>
          <w:bCs/>
          <w:sz w:val="72"/>
          <w:szCs w:val="72"/>
        </w:rPr>
      </w:pPr>
      <w:r>
        <w:rPr>
          <w:rFonts w:ascii="Abadi" w:hAnsi="Abadi" w:cs="ADLaM Display"/>
          <w:b/>
          <w:bCs/>
          <w:sz w:val="72"/>
          <w:szCs w:val="72"/>
        </w:rPr>
        <w:t>Guidance Notes</w:t>
      </w:r>
    </w:p>
    <w:p w14:paraId="35432BD0" w14:textId="77777777" w:rsidR="002D1D69" w:rsidRDefault="002D1D69" w:rsidP="002D1D69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rFonts w:ascii="Abadi" w:hAnsi="Abadi" w:cs="ADLaM Display"/>
          <w:b/>
          <w:bCs/>
          <w:sz w:val="72"/>
          <w:szCs w:val="72"/>
        </w:rPr>
        <w:t>2026-27</w:t>
      </w:r>
    </w:p>
    <w:p w14:paraId="566530AB" w14:textId="6CF4AAB1" w:rsidR="002D1D69" w:rsidRDefault="002D1D69">
      <w:pPr>
        <w:rPr>
          <w:rFonts w:ascii="Aptos" w:hAnsi="Aptos" w:cs="Arial"/>
          <w:b/>
          <w:color w:val="002060"/>
          <w:sz w:val="32"/>
          <w:szCs w:val="32"/>
          <w:lang w:val="en-GB"/>
        </w:rPr>
      </w:pPr>
    </w:p>
    <w:p w14:paraId="16090FAE" w14:textId="77777777" w:rsidR="00985D65" w:rsidRDefault="00985D65" w:rsidP="000971DD">
      <w:pPr>
        <w:spacing w:line="259" w:lineRule="auto"/>
        <w:rPr>
          <w:rFonts w:ascii="Aptos" w:hAnsi="Aptos" w:cs="Arial"/>
          <w:b/>
          <w:sz w:val="32"/>
          <w:szCs w:val="32"/>
          <w:lang w:val="en-GB"/>
        </w:rPr>
      </w:pPr>
      <w:bookmarkStart w:id="1" w:name="_Hlk175825413"/>
    </w:p>
    <w:p w14:paraId="724DA0D6" w14:textId="2643E731" w:rsidR="004A525A" w:rsidRDefault="00495A18" w:rsidP="002D010F">
      <w:pPr>
        <w:spacing w:after="240" w:line="259" w:lineRule="auto"/>
        <w:rPr>
          <w:rFonts w:ascii="Aptos" w:hAnsi="Aptos" w:cs="Arial"/>
          <w:b/>
          <w:sz w:val="32"/>
          <w:szCs w:val="32"/>
          <w:lang w:val="en-GB"/>
        </w:rPr>
      </w:pPr>
      <w:r>
        <w:rPr>
          <w:rFonts w:ascii="Aptos" w:hAnsi="Aptos" w:cs="Arial"/>
          <w:b/>
          <w:sz w:val="32"/>
          <w:szCs w:val="32"/>
          <w:lang w:val="en-GB"/>
        </w:rPr>
        <w:t xml:space="preserve">About </w:t>
      </w:r>
      <w:r w:rsidR="004A525A" w:rsidRPr="00A475B4">
        <w:rPr>
          <w:rFonts w:ascii="Aptos" w:hAnsi="Aptos" w:cs="Arial"/>
          <w:b/>
          <w:sz w:val="32"/>
          <w:szCs w:val="32"/>
          <w:lang w:val="en-GB"/>
        </w:rPr>
        <w:t>the Community Fund</w:t>
      </w:r>
      <w:r>
        <w:rPr>
          <w:rFonts w:ascii="Aptos" w:hAnsi="Aptos" w:cs="Arial"/>
          <w:b/>
          <w:sz w:val="32"/>
          <w:szCs w:val="32"/>
          <w:lang w:val="en-GB"/>
        </w:rPr>
        <w:t>:</w:t>
      </w:r>
    </w:p>
    <w:p w14:paraId="452BC54A" w14:textId="641415DD" w:rsidR="000971DD" w:rsidRPr="000971DD" w:rsidRDefault="000971DD" w:rsidP="000971DD">
      <w:pPr>
        <w:spacing w:line="259" w:lineRule="auto"/>
        <w:rPr>
          <w:rFonts w:ascii="Aptos" w:hAnsi="Aptos" w:cs="Arial"/>
          <w:sz w:val="24"/>
          <w:szCs w:val="24"/>
          <w:lang w:val="en-GB"/>
        </w:rPr>
      </w:pPr>
      <w:r w:rsidRPr="000971DD">
        <w:rPr>
          <w:rFonts w:ascii="Aptos" w:hAnsi="Aptos" w:cs="Arial"/>
          <w:sz w:val="24"/>
          <w:szCs w:val="24"/>
          <w:lang w:val="en-GB"/>
        </w:rPr>
        <w:t xml:space="preserve">The Community Fund offers grants of </w:t>
      </w:r>
      <w:r w:rsidRPr="000971DD">
        <w:rPr>
          <w:rFonts w:ascii="Aptos" w:hAnsi="Aptos" w:cs="Arial"/>
          <w:b/>
          <w:bCs/>
          <w:sz w:val="24"/>
          <w:szCs w:val="24"/>
          <w:lang w:val="en-GB"/>
        </w:rPr>
        <w:t>up to £2,500</w:t>
      </w:r>
      <w:r w:rsidRPr="000971DD">
        <w:rPr>
          <w:rFonts w:ascii="Aptos" w:hAnsi="Aptos" w:cs="Arial"/>
          <w:sz w:val="24"/>
          <w:szCs w:val="24"/>
          <w:lang w:val="en-GB"/>
        </w:rPr>
        <w:t xml:space="preserve"> to support local projects that help make communities across Cumbria safer and stronger.</w:t>
      </w:r>
    </w:p>
    <w:p w14:paraId="3B3C7908" w14:textId="77777777" w:rsidR="000971DD" w:rsidRPr="000971DD" w:rsidRDefault="000971DD" w:rsidP="000971DD">
      <w:pPr>
        <w:spacing w:line="259" w:lineRule="auto"/>
        <w:rPr>
          <w:rFonts w:ascii="Aptos" w:hAnsi="Aptos" w:cs="Arial"/>
          <w:sz w:val="24"/>
          <w:szCs w:val="24"/>
          <w:lang w:val="en-GB"/>
        </w:rPr>
      </w:pPr>
      <w:r w:rsidRPr="000971DD">
        <w:rPr>
          <w:rFonts w:ascii="Aptos" w:hAnsi="Aptos" w:cs="Arial"/>
          <w:sz w:val="24"/>
          <w:szCs w:val="24"/>
          <w:lang w:val="en-GB"/>
        </w:rPr>
        <w:t>The funding comes from:</w:t>
      </w:r>
    </w:p>
    <w:p w14:paraId="19FBF6E2" w14:textId="77777777" w:rsidR="000971DD" w:rsidRPr="000971DD" w:rsidRDefault="000971DD" w:rsidP="000971DD">
      <w:pPr>
        <w:numPr>
          <w:ilvl w:val="0"/>
          <w:numId w:val="38"/>
        </w:numPr>
        <w:spacing w:line="259" w:lineRule="auto"/>
        <w:rPr>
          <w:rFonts w:ascii="Aptos" w:hAnsi="Aptos" w:cs="Arial"/>
          <w:sz w:val="24"/>
          <w:szCs w:val="24"/>
          <w:lang w:val="en-GB"/>
        </w:rPr>
      </w:pPr>
      <w:r w:rsidRPr="000971DD">
        <w:rPr>
          <w:rFonts w:ascii="Aptos" w:hAnsi="Aptos" w:cs="Arial"/>
          <w:sz w:val="24"/>
          <w:szCs w:val="24"/>
          <w:lang w:val="en-GB"/>
        </w:rPr>
        <w:t>Property that cannot be returned and has been legally sold by the police</w:t>
      </w:r>
    </w:p>
    <w:p w14:paraId="723B00CF" w14:textId="77777777" w:rsidR="000971DD" w:rsidRPr="000971DD" w:rsidRDefault="000971DD" w:rsidP="000971DD">
      <w:pPr>
        <w:numPr>
          <w:ilvl w:val="0"/>
          <w:numId w:val="38"/>
        </w:numPr>
        <w:spacing w:line="259" w:lineRule="auto"/>
        <w:rPr>
          <w:rFonts w:ascii="Aptos" w:hAnsi="Aptos" w:cs="Arial"/>
          <w:sz w:val="24"/>
          <w:szCs w:val="24"/>
          <w:lang w:val="en-GB"/>
        </w:rPr>
      </w:pPr>
      <w:r w:rsidRPr="000971DD">
        <w:rPr>
          <w:rFonts w:ascii="Aptos" w:hAnsi="Aptos" w:cs="Arial"/>
          <w:sz w:val="24"/>
          <w:szCs w:val="24"/>
          <w:lang w:val="en-GB"/>
        </w:rPr>
        <w:t>The Commissioner’s own budget</w:t>
      </w:r>
    </w:p>
    <w:p w14:paraId="79A9B0F7" w14:textId="77777777" w:rsidR="00985D65" w:rsidRDefault="00985D65" w:rsidP="000971DD">
      <w:pPr>
        <w:spacing w:line="259" w:lineRule="auto"/>
        <w:rPr>
          <w:rFonts w:ascii="Aptos" w:hAnsi="Aptos" w:cs="Arial"/>
          <w:sz w:val="24"/>
          <w:szCs w:val="24"/>
          <w:lang w:val="en-GB"/>
        </w:rPr>
      </w:pPr>
    </w:p>
    <w:p w14:paraId="2E44C061" w14:textId="79449760" w:rsidR="004A525A" w:rsidRPr="00507AA2" w:rsidRDefault="004A525A" w:rsidP="000971DD">
      <w:pPr>
        <w:spacing w:line="259" w:lineRule="auto"/>
        <w:rPr>
          <w:rFonts w:ascii="Aptos" w:hAnsi="Aptos" w:cs="Arial"/>
          <w:sz w:val="24"/>
          <w:szCs w:val="24"/>
          <w:lang w:val="en-GB"/>
        </w:rPr>
      </w:pPr>
      <w:bookmarkStart w:id="2" w:name="_Hlk222754940"/>
      <w:r w:rsidRPr="00507AA2">
        <w:rPr>
          <w:rFonts w:ascii="Aptos" w:hAnsi="Aptos" w:cs="Arial"/>
          <w:sz w:val="24"/>
          <w:szCs w:val="24"/>
          <w:lang w:val="en-GB"/>
        </w:rPr>
        <w:t xml:space="preserve">Your project must support at least one of the priorities in the </w:t>
      </w:r>
      <w:r w:rsidR="000971DD">
        <w:rPr>
          <w:rFonts w:ascii="Aptos" w:hAnsi="Aptos" w:cs="Arial"/>
          <w:sz w:val="24"/>
          <w:szCs w:val="24"/>
          <w:lang w:val="en-GB"/>
        </w:rPr>
        <w:t xml:space="preserve">Commissioner’s </w:t>
      </w:r>
      <w:r w:rsidRPr="00507AA2">
        <w:rPr>
          <w:rFonts w:ascii="Aptos" w:hAnsi="Aptos" w:cs="Arial"/>
          <w:sz w:val="24"/>
          <w:szCs w:val="24"/>
          <w:lang w:val="en-GB"/>
        </w:rPr>
        <w:t>Police, Fire &amp; Crime Plan</w:t>
      </w:r>
      <w:r w:rsidR="00985D65">
        <w:rPr>
          <w:rFonts w:ascii="Aptos" w:hAnsi="Aptos" w:cs="Arial"/>
          <w:sz w:val="24"/>
          <w:szCs w:val="24"/>
          <w:lang w:val="en-GB"/>
        </w:rPr>
        <w:t xml:space="preserve"> which are:</w:t>
      </w:r>
    </w:p>
    <w:p w14:paraId="50BD3EC9" w14:textId="68D8A1F5" w:rsidR="004A525A" w:rsidRPr="002D1D69" w:rsidRDefault="004A525A" w:rsidP="004A525A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D1D69">
        <w:rPr>
          <w:rFonts w:ascii="Aptos" w:hAnsi="Aptos" w:cs="Arial"/>
          <w:color w:val="000000"/>
          <w:sz w:val="24"/>
          <w:szCs w:val="24"/>
          <w:lang w:val="en-GB"/>
        </w:rPr>
        <w:t xml:space="preserve">Tackling 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a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>nti-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s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 xml:space="preserve">ocial 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b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>ehaviour</w:t>
      </w:r>
    </w:p>
    <w:p w14:paraId="071E962A" w14:textId="0870BFF7" w:rsidR="004A525A" w:rsidRPr="002D1D69" w:rsidRDefault="004A525A" w:rsidP="004A525A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D1D69">
        <w:rPr>
          <w:rFonts w:ascii="Aptos" w:hAnsi="Aptos" w:cs="Arial"/>
          <w:color w:val="000000"/>
          <w:sz w:val="24"/>
          <w:szCs w:val="24"/>
          <w:lang w:val="en-GB"/>
        </w:rPr>
        <w:t xml:space="preserve">Tackling 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d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 xml:space="preserve">omestic 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a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 xml:space="preserve">buse, 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s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 xml:space="preserve">exual 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v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>iolence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 xml:space="preserve"> 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 xml:space="preserve">or 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v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 xml:space="preserve">iolence 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a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 xml:space="preserve">gainst 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w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 xml:space="preserve">omen 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and g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>irls</w:t>
      </w:r>
    </w:p>
    <w:p w14:paraId="3B738760" w14:textId="583552E3" w:rsidR="004A525A" w:rsidRPr="002D1D69" w:rsidRDefault="004A525A" w:rsidP="004A525A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D1D69">
        <w:rPr>
          <w:rFonts w:ascii="Aptos" w:hAnsi="Aptos" w:cs="Arial"/>
          <w:color w:val="000000"/>
          <w:sz w:val="24"/>
          <w:szCs w:val="24"/>
          <w:lang w:val="en-GB"/>
        </w:rPr>
        <w:t xml:space="preserve">Disrupting or preventing 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drug supply or use</w:t>
      </w:r>
    </w:p>
    <w:p w14:paraId="5A1D379A" w14:textId="4100A528" w:rsidR="004A525A" w:rsidRPr="002D1D69" w:rsidRDefault="00257B5B" w:rsidP="004A525A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>
        <w:rPr>
          <w:rFonts w:ascii="Aptos" w:hAnsi="Aptos" w:cs="Arial"/>
          <w:color w:val="000000"/>
          <w:sz w:val="24"/>
          <w:szCs w:val="24"/>
          <w:lang w:val="en-GB"/>
        </w:rPr>
        <w:t>Helping people stay safe online</w:t>
      </w:r>
    </w:p>
    <w:p w14:paraId="2DEB04F5" w14:textId="40267C92" w:rsidR="004A525A" w:rsidRPr="002D1D69" w:rsidRDefault="004A525A" w:rsidP="004A525A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D1D69">
        <w:rPr>
          <w:rFonts w:ascii="Aptos" w:hAnsi="Aptos" w:cs="Arial"/>
          <w:color w:val="000000"/>
          <w:sz w:val="24"/>
          <w:szCs w:val="24"/>
          <w:lang w:val="en-GB"/>
        </w:rPr>
        <w:t xml:space="preserve">Tackling 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r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 xml:space="preserve">ural 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c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>rime</w:t>
      </w:r>
    </w:p>
    <w:p w14:paraId="2C2A0811" w14:textId="41A875BD" w:rsidR="004A525A" w:rsidRPr="002D1D69" w:rsidRDefault="00257B5B" w:rsidP="004A525A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>
        <w:rPr>
          <w:rFonts w:ascii="Aptos" w:hAnsi="Aptos" w:cs="Arial"/>
          <w:color w:val="000000"/>
          <w:sz w:val="24"/>
          <w:szCs w:val="24"/>
          <w:lang w:val="en-GB"/>
        </w:rPr>
        <w:t>Addressing anti-social or dangerous driving</w:t>
      </w:r>
    </w:p>
    <w:p w14:paraId="63843E94" w14:textId="047BB4F9" w:rsidR="004A525A" w:rsidRPr="002D1D69" w:rsidRDefault="00257B5B" w:rsidP="004A525A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>
        <w:rPr>
          <w:rFonts w:ascii="Aptos" w:hAnsi="Aptos" w:cs="Arial"/>
          <w:color w:val="000000"/>
          <w:sz w:val="24"/>
          <w:szCs w:val="24"/>
          <w:lang w:val="en-GB"/>
        </w:rPr>
        <w:t>Supporting mental health</w:t>
      </w:r>
    </w:p>
    <w:p w14:paraId="63619BC4" w14:textId="095B516A" w:rsidR="004A525A" w:rsidRDefault="004A525A" w:rsidP="004A525A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D1D69">
        <w:rPr>
          <w:rFonts w:ascii="Aptos" w:hAnsi="Aptos" w:cs="Arial"/>
          <w:color w:val="000000"/>
          <w:sz w:val="24"/>
          <w:szCs w:val="24"/>
          <w:lang w:val="en-GB"/>
        </w:rPr>
        <w:t xml:space="preserve">Preventing 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n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 xml:space="preserve">eighbourhood </w:t>
      </w:r>
      <w:r w:rsidR="00257B5B">
        <w:rPr>
          <w:rFonts w:ascii="Aptos" w:hAnsi="Aptos" w:cs="Arial"/>
          <w:color w:val="000000"/>
          <w:sz w:val="24"/>
          <w:szCs w:val="24"/>
          <w:lang w:val="en-GB"/>
        </w:rPr>
        <w:t>c</w:t>
      </w:r>
      <w:r w:rsidRPr="002D1D69">
        <w:rPr>
          <w:rFonts w:ascii="Aptos" w:hAnsi="Aptos" w:cs="Arial"/>
          <w:color w:val="000000"/>
          <w:sz w:val="24"/>
          <w:szCs w:val="24"/>
          <w:lang w:val="en-GB"/>
        </w:rPr>
        <w:t>rime</w:t>
      </w:r>
    </w:p>
    <w:bookmarkEnd w:id="1"/>
    <w:bookmarkEnd w:id="2"/>
    <w:p w14:paraId="69E78E8D" w14:textId="77777777" w:rsidR="00985D65" w:rsidRDefault="00985D65" w:rsidP="00FD449E">
      <w:pPr>
        <w:rPr>
          <w:rFonts w:ascii="Aptos" w:hAnsi="Aptos" w:cs="Arial"/>
          <w:b/>
          <w:sz w:val="32"/>
          <w:szCs w:val="32"/>
          <w:lang w:val="en-GB"/>
        </w:rPr>
      </w:pPr>
    </w:p>
    <w:p w14:paraId="0BD11BFB" w14:textId="710EE355" w:rsidR="00FD449E" w:rsidRPr="000971DD" w:rsidRDefault="00FD449E" w:rsidP="002D010F">
      <w:pPr>
        <w:spacing w:after="240"/>
        <w:rPr>
          <w:rFonts w:ascii="Aptos" w:hAnsi="Aptos" w:cs="Arial"/>
          <w:b/>
          <w:sz w:val="32"/>
          <w:szCs w:val="32"/>
          <w:lang w:val="en-GB"/>
        </w:rPr>
      </w:pPr>
      <w:r w:rsidRPr="000971DD">
        <w:rPr>
          <w:rFonts w:ascii="Aptos" w:hAnsi="Aptos" w:cs="Arial"/>
          <w:b/>
          <w:sz w:val="32"/>
          <w:szCs w:val="32"/>
          <w:lang w:val="en-GB"/>
        </w:rPr>
        <w:t>Who can apply</w:t>
      </w:r>
      <w:r w:rsidR="009819F0">
        <w:rPr>
          <w:rFonts w:ascii="Aptos" w:hAnsi="Aptos" w:cs="Arial"/>
          <w:b/>
          <w:sz w:val="32"/>
          <w:szCs w:val="32"/>
          <w:lang w:val="en-GB"/>
        </w:rPr>
        <w:t>:</w:t>
      </w:r>
    </w:p>
    <w:p w14:paraId="71F93E7B" w14:textId="1E4A0E06" w:rsidR="000971DD" w:rsidRDefault="00937880" w:rsidP="007E0F73">
      <w:pPr>
        <w:rPr>
          <w:rFonts w:ascii="Aptos" w:hAnsi="Aptos" w:cs="Arial"/>
          <w:sz w:val="24"/>
          <w:szCs w:val="24"/>
          <w:lang w:val="en-GB"/>
        </w:rPr>
      </w:pPr>
      <w:r>
        <w:rPr>
          <w:rFonts w:ascii="Aptos" w:hAnsi="Aptos" w:cs="Arial"/>
          <w:sz w:val="24"/>
          <w:szCs w:val="24"/>
          <w:lang w:val="en-GB"/>
        </w:rPr>
        <w:t>You can apply if you are a</w:t>
      </w:r>
      <w:r w:rsidR="000971DD">
        <w:rPr>
          <w:rFonts w:ascii="Aptos" w:hAnsi="Aptos" w:cs="Arial"/>
          <w:sz w:val="24"/>
          <w:szCs w:val="24"/>
          <w:lang w:val="en-GB"/>
        </w:rPr>
        <w:t xml:space="preserve">: </w:t>
      </w:r>
    </w:p>
    <w:p w14:paraId="2F8C2D38" w14:textId="77777777" w:rsidR="002C53EA" w:rsidRPr="002C53EA" w:rsidRDefault="002C53EA" w:rsidP="002C53EA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C53EA">
        <w:rPr>
          <w:rFonts w:ascii="Aptos" w:hAnsi="Aptos" w:cs="Arial"/>
          <w:color w:val="000000"/>
          <w:sz w:val="24"/>
          <w:szCs w:val="24"/>
          <w:lang w:val="en-GB"/>
        </w:rPr>
        <w:t>Unincorporated Association</w:t>
      </w:r>
    </w:p>
    <w:p w14:paraId="2FAF9011" w14:textId="77777777" w:rsidR="002C53EA" w:rsidRPr="002C53EA" w:rsidRDefault="002C53EA" w:rsidP="002C53EA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C53EA">
        <w:rPr>
          <w:rFonts w:ascii="Aptos" w:hAnsi="Aptos" w:cs="Arial"/>
          <w:color w:val="000000"/>
          <w:sz w:val="24"/>
          <w:szCs w:val="24"/>
          <w:lang w:val="en-GB"/>
        </w:rPr>
        <w:t>Community Interest Company or Social Enterprise</w:t>
      </w:r>
    </w:p>
    <w:p w14:paraId="7D36A407" w14:textId="77777777" w:rsidR="002C53EA" w:rsidRPr="002C53EA" w:rsidRDefault="002C53EA" w:rsidP="002C53EA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C53EA">
        <w:rPr>
          <w:rFonts w:ascii="Aptos" w:hAnsi="Aptos" w:cs="Arial"/>
          <w:color w:val="000000"/>
          <w:sz w:val="24"/>
          <w:szCs w:val="24"/>
          <w:lang w:val="en-GB"/>
        </w:rPr>
        <w:t>Registered Charity</w:t>
      </w:r>
    </w:p>
    <w:p w14:paraId="343FA82A" w14:textId="77777777" w:rsidR="002C53EA" w:rsidRPr="002C53EA" w:rsidRDefault="002C53EA" w:rsidP="002C53EA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C53EA">
        <w:rPr>
          <w:rFonts w:ascii="Aptos" w:hAnsi="Aptos" w:cs="Arial"/>
          <w:color w:val="000000"/>
          <w:sz w:val="24"/>
          <w:szCs w:val="24"/>
          <w:lang w:val="en-GB"/>
        </w:rPr>
        <w:t>Company limited by Guarantee</w:t>
      </w:r>
    </w:p>
    <w:p w14:paraId="09232469" w14:textId="77777777" w:rsidR="002C53EA" w:rsidRPr="002C53EA" w:rsidRDefault="002C53EA" w:rsidP="002C53EA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C53EA">
        <w:rPr>
          <w:rFonts w:ascii="Aptos" w:hAnsi="Aptos" w:cs="Arial"/>
          <w:color w:val="000000"/>
          <w:sz w:val="24"/>
          <w:szCs w:val="24"/>
          <w:lang w:val="en-GB"/>
        </w:rPr>
        <w:t>Registered Society</w:t>
      </w:r>
    </w:p>
    <w:p w14:paraId="0A3F6938" w14:textId="77777777" w:rsidR="009E2C53" w:rsidRDefault="009E2C53" w:rsidP="007E0F73">
      <w:pPr>
        <w:rPr>
          <w:rFonts w:ascii="Aptos" w:hAnsi="Aptos" w:cs="Arial"/>
          <w:b/>
          <w:bCs/>
          <w:sz w:val="24"/>
          <w:szCs w:val="24"/>
          <w:lang w:val="en-GB"/>
        </w:rPr>
      </w:pPr>
    </w:p>
    <w:p w14:paraId="0D55ACD0" w14:textId="2F0990D5" w:rsidR="002C53EA" w:rsidRPr="002C53EA" w:rsidRDefault="002C53EA" w:rsidP="002C53EA">
      <w:pPr>
        <w:spacing w:line="259" w:lineRule="auto"/>
        <w:rPr>
          <w:rFonts w:ascii="Aptos" w:hAnsi="Aptos" w:cs="Arial"/>
          <w:sz w:val="24"/>
          <w:szCs w:val="24"/>
          <w:lang w:val="en-GB"/>
        </w:rPr>
      </w:pPr>
      <w:r w:rsidRPr="002C53EA">
        <w:rPr>
          <w:rFonts w:ascii="Aptos" w:hAnsi="Aptos" w:cs="Arial"/>
          <w:sz w:val="24"/>
          <w:szCs w:val="24"/>
          <w:lang w:val="en-GB"/>
        </w:rPr>
        <w:t xml:space="preserve">Applications </w:t>
      </w:r>
      <w:r w:rsidRPr="0026127B">
        <w:rPr>
          <w:rFonts w:ascii="Aptos" w:hAnsi="Aptos" w:cs="Arial"/>
          <w:sz w:val="24"/>
          <w:szCs w:val="24"/>
          <w:lang w:val="en-GB"/>
        </w:rPr>
        <w:t>from statutory organisations such as Local Authorities and Integrated Care Boards will not be accepted.  Schools can only apply if the application is for non-statutory and noncurricular purposes, or they</w:t>
      </w:r>
      <w:r w:rsidRPr="002C53EA">
        <w:rPr>
          <w:rFonts w:ascii="Aptos" w:hAnsi="Aptos" w:cs="Arial"/>
          <w:sz w:val="24"/>
          <w:szCs w:val="24"/>
          <w:lang w:val="en-GB"/>
        </w:rPr>
        <w:t xml:space="preserve"> are applying through the Parent Teacher Association.  </w:t>
      </w:r>
    </w:p>
    <w:p w14:paraId="229BFF13" w14:textId="77777777" w:rsidR="002C53EA" w:rsidRDefault="002C53EA" w:rsidP="007E0F73">
      <w:pPr>
        <w:rPr>
          <w:rFonts w:ascii="Aptos" w:hAnsi="Aptos" w:cs="Arial"/>
          <w:b/>
          <w:bCs/>
          <w:sz w:val="24"/>
          <w:szCs w:val="24"/>
          <w:lang w:val="en-GB"/>
        </w:rPr>
      </w:pPr>
    </w:p>
    <w:p w14:paraId="133FE8F3" w14:textId="77777777" w:rsidR="00E920CE" w:rsidRPr="002D010F" w:rsidRDefault="00E920CE" w:rsidP="002D010F">
      <w:pPr>
        <w:spacing w:after="240"/>
        <w:rPr>
          <w:rFonts w:ascii="Aptos" w:hAnsi="Aptos" w:cs="Arial"/>
          <w:b/>
          <w:sz w:val="32"/>
          <w:szCs w:val="32"/>
          <w:lang w:val="en-GB"/>
        </w:rPr>
      </w:pPr>
      <w:r w:rsidRPr="002D010F">
        <w:rPr>
          <w:rFonts w:ascii="Aptos" w:hAnsi="Aptos" w:cs="Arial"/>
          <w:b/>
          <w:sz w:val="32"/>
          <w:szCs w:val="32"/>
          <w:lang w:val="en-GB"/>
        </w:rPr>
        <w:t>Your organisation must:</w:t>
      </w:r>
    </w:p>
    <w:p w14:paraId="15D87065" w14:textId="302FBCE3" w:rsidR="00E920CE" w:rsidRDefault="00E920CE" w:rsidP="00E920CE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 xml:space="preserve">Have a </w:t>
      </w:r>
      <w:r w:rsidR="002C53EA">
        <w:rPr>
          <w:rFonts w:ascii="Aptos" w:hAnsi="Aptos" w:cs="Arial"/>
          <w:color w:val="000000"/>
          <w:sz w:val="24"/>
          <w:szCs w:val="24"/>
          <w:lang w:val="en-GB"/>
        </w:rPr>
        <w:t xml:space="preserve">governing document or </w:t>
      </w:r>
      <w:r w:rsidRPr="00B84C7A">
        <w:rPr>
          <w:rFonts w:ascii="Aptos" w:hAnsi="Aptos" w:cs="Arial"/>
          <w:color w:val="000000"/>
          <w:sz w:val="24"/>
          <w:szCs w:val="24"/>
          <w:lang w:val="en-GB"/>
        </w:rPr>
        <w:t>constitution</w:t>
      </w:r>
      <w:r w:rsidR="00DC20C0">
        <w:rPr>
          <w:rFonts w:ascii="Aptos" w:hAnsi="Aptos" w:cs="Arial"/>
          <w:color w:val="000000"/>
          <w:sz w:val="24"/>
          <w:szCs w:val="24"/>
          <w:lang w:val="en-GB"/>
        </w:rPr>
        <w:t xml:space="preserve">.  </w:t>
      </w:r>
    </w:p>
    <w:p w14:paraId="0FF09544" w14:textId="351695DE" w:rsidR="002C53EA" w:rsidRPr="00B84C7A" w:rsidRDefault="002C53EA" w:rsidP="00E920CE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>
        <w:rPr>
          <w:rFonts w:ascii="Aptos" w:hAnsi="Aptos" w:cs="Arial"/>
          <w:color w:val="000000"/>
          <w:sz w:val="24"/>
          <w:szCs w:val="24"/>
          <w:lang w:val="en-GB"/>
        </w:rPr>
        <w:t>Have at least two directors/people on its board or committee.  These people must not be related or have family connections to each other.</w:t>
      </w:r>
      <w:r w:rsidR="00DC20C0">
        <w:rPr>
          <w:rFonts w:ascii="Aptos" w:hAnsi="Aptos" w:cs="Arial"/>
          <w:color w:val="000000"/>
          <w:sz w:val="24"/>
          <w:szCs w:val="24"/>
          <w:lang w:val="en-GB"/>
        </w:rPr>
        <w:t xml:space="preserve"> </w:t>
      </w:r>
    </w:p>
    <w:p w14:paraId="2B5C9C6C" w14:textId="57ADCC27" w:rsidR="00E920CE" w:rsidRDefault="00E920CE" w:rsidP="00E920CE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 xml:space="preserve">Have a </w:t>
      </w:r>
      <w:r w:rsidR="002C53EA" w:rsidRPr="002C53EA">
        <w:rPr>
          <w:rFonts w:ascii="Aptos" w:hAnsi="Aptos" w:cs="Arial"/>
          <w:color w:val="000000"/>
          <w:sz w:val="24"/>
          <w:szCs w:val="24"/>
          <w:lang w:val="en-GB"/>
        </w:rPr>
        <w:t xml:space="preserve">separate bank account with at least two signatories into which we can pay the funds.   </w:t>
      </w:r>
      <w:r w:rsidRPr="00B84C7A">
        <w:rPr>
          <w:rFonts w:ascii="Aptos" w:hAnsi="Aptos" w:cs="Arial"/>
          <w:color w:val="000000"/>
          <w:sz w:val="24"/>
          <w:szCs w:val="24"/>
          <w:lang w:val="en-GB"/>
        </w:rPr>
        <w:t>(no personal accounts)</w:t>
      </w:r>
    </w:p>
    <w:p w14:paraId="1AE9AAE3" w14:textId="18B1AD77" w:rsidR="00E920CE" w:rsidRPr="002C53EA" w:rsidRDefault="00E920CE" w:rsidP="002C53EA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C53EA">
        <w:rPr>
          <w:rFonts w:ascii="Aptos" w:hAnsi="Aptos" w:cs="Arial"/>
          <w:color w:val="000000"/>
          <w:sz w:val="24"/>
          <w:szCs w:val="24"/>
          <w:lang w:val="en-GB"/>
        </w:rPr>
        <w:t>Have appropriate insurance</w:t>
      </w:r>
      <w:r w:rsidR="002C53EA" w:rsidRPr="002C53EA">
        <w:rPr>
          <w:rFonts w:ascii="Aptos" w:hAnsi="Aptos" w:cs="Arial"/>
          <w:color w:val="000000"/>
          <w:sz w:val="24"/>
          <w:szCs w:val="24"/>
          <w:lang w:val="en-GB"/>
        </w:rPr>
        <w:t xml:space="preserve"> policies in place in respect of all liabilities that may be incurred in connection with the project including employers’ liability, public liability and (where applicable to the </w:t>
      </w:r>
      <w:r w:rsidR="002C53EA">
        <w:rPr>
          <w:rFonts w:ascii="Aptos" w:hAnsi="Aptos" w:cs="Arial"/>
          <w:color w:val="000000"/>
          <w:sz w:val="24"/>
          <w:szCs w:val="24"/>
          <w:lang w:val="en-GB"/>
        </w:rPr>
        <w:t>p</w:t>
      </w:r>
      <w:r w:rsidR="002C53EA" w:rsidRPr="002C53EA">
        <w:rPr>
          <w:rFonts w:ascii="Aptos" w:hAnsi="Aptos" w:cs="Arial"/>
          <w:color w:val="000000"/>
          <w:sz w:val="24"/>
          <w:szCs w:val="24"/>
          <w:lang w:val="en-GB"/>
        </w:rPr>
        <w:t xml:space="preserve">roject) professional negligence. </w:t>
      </w:r>
    </w:p>
    <w:p w14:paraId="114D7D2A" w14:textId="1E405099" w:rsidR="00E920CE" w:rsidRPr="00DC20C0" w:rsidRDefault="00DC20C0" w:rsidP="00233017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DC20C0">
        <w:rPr>
          <w:rFonts w:ascii="Aptos" w:hAnsi="Aptos" w:cs="Arial"/>
          <w:color w:val="000000"/>
          <w:sz w:val="24"/>
          <w:szCs w:val="24"/>
          <w:lang w:val="en-GB"/>
        </w:rPr>
        <w:lastRenderedPageBreak/>
        <w:t xml:space="preserve">Have sufficient safeguarding training, policies and procedures in place which are regularly reviewed to ensure they are in line with up-to-date legislation if you are requesting funding for projects that </w:t>
      </w:r>
      <w:r>
        <w:rPr>
          <w:rFonts w:ascii="Aptos" w:hAnsi="Aptos" w:cs="Arial"/>
          <w:color w:val="000000"/>
          <w:sz w:val="24"/>
          <w:szCs w:val="24"/>
          <w:lang w:val="en-GB"/>
        </w:rPr>
        <w:t>in</w:t>
      </w:r>
      <w:r w:rsidRPr="00DC20C0">
        <w:rPr>
          <w:rFonts w:ascii="Aptos" w:hAnsi="Aptos" w:cs="Arial"/>
          <w:color w:val="000000"/>
          <w:sz w:val="24"/>
          <w:szCs w:val="24"/>
          <w:lang w:val="en-GB"/>
        </w:rPr>
        <w:t>volve children or vulnerable adults</w:t>
      </w:r>
      <w:r>
        <w:rPr>
          <w:rFonts w:ascii="Aptos" w:hAnsi="Aptos" w:cs="Arial"/>
          <w:color w:val="000000"/>
          <w:sz w:val="24"/>
          <w:szCs w:val="24"/>
          <w:lang w:val="en-GB"/>
        </w:rPr>
        <w:t>.</w:t>
      </w:r>
      <w:r w:rsidRPr="00DC20C0">
        <w:rPr>
          <w:rFonts w:ascii="Aptos" w:hAnsi="Aptos" w:cs="Arial"/>
          <w:color w:val="000000"/>
          <w:sz w:val="24"/>
          <w:szCs w:val="24"/>
          <w:lang w:val="en-GB"/>
        </w:rPr>
        <w:t xml:space="preserve"> </w:t>
      </w:r>
    </w:p>
    <w:p w14:paraId="64C77EA9" w14:textId="77777777" w:rsidR="00E920CE" w:rsidRPr="00B84C7A" w:rsidRDefault="00E920CE" w:rsidP="00E920CE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Provide a clear cost breakdown</w:t>
      </w:r>
    </w:p>
    <w:p w14:paraId="54530165" w14:textId="77777777" w:rsidR="00E920CE" w:rsidRPr="00B84C7A" w:rsidRDefault="00E920CE" w:rsidP="00E920CE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Show where additional funding will come from if your project costs more than £2,500</w:t>
      </w:r>
    </w:p>
    <w:p w14:paraId="0F695E08" w14:textId="77777777" w:rsidR="00E920CE" w:rsidRPr="00B84C7A" w:rsidRDefault="00E920CE" w:rsidP="00E920CE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Be willing to promote the Community Fund with support from the OPFCC Media Team</w:t>
      </w:r>
    </w:p>
    <w:p w14:paraId="33C26E59" w14:textId="123604F9" w:rsidR="00FD449E" w:rsidRPr="00E920CE" w:rsidRDefault="00E920CE" w:rsidP="00E920CE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Complete a simple evaluation after your project finishes</w:t>
      </w:r>
    </w:p>
    <w:p w14:paraId="66330A0D" w14:textId="77777777" w:rsidR="00A7541D" w:rsidRDefault="00A7541D" w:rsidP="007E0F73">
      <w:pPr>
        <w:rPr>
          <w:rFonts w:ascii="Aptos" w:hAnsi="Aptos" w:cs="Arial"/>
          <w:color w:val="000000"/>
          <w:sz w:val="12"/>
          <w:szCs w:val="12"/>
          <w:lang w:val="en-GB"/>
        </w:rPr>
      </w:pPr>
    </w:p>
    <w:p w14:paraId="784472C9" w14:textId="77777777" w:rsidR="00985D65" w:rsidRPr="00E62C7D" w:rsidRDefault="00985D65" w:rsidP="007E0F73">
      <w:pPr>
        <w:rPr>
          <w:rFonts w:ascii="Aptos" w:hAnsi="Aptos" w:cs="Arial"/>
          <w:color w:val="000000"/>
          <w:sz w:val="12"/>
          <w:szCs w:val="12"/>
          <w:lang w:val="en-GB"/>
        </w:rPr>
      </w:pPr>
    </w:p>
    <w:p w14:paraId="6829C03D" w14:textId="77777777" w:rsidR="00DC20C0" w:rsidRPr="00DC20C0" w:rsidRDefault="00DC20C0" w:rsidP="002D010F">
      <w:pPr>
        <w:spacing w:after="240"/>
        <w:rPr>
          <w:rFonts w:ascii="Aptos" w:hAnsi="Aptos" w:cs="Arial"/>
          <w:b/>
          <w:sz w:val="32"/>
          <w:szCs w:val="32"/>
          <w:lang w:val="en-GB"/>
        </w:rPr>
      </w:pPr>
      <w:r w:rsidRPr="00DC20C0">
        <w:rPr>
          <w:rFonts w:ascii="Aptos" w:hAnsi="Aptos" w:cs="Arial"/>
          <w:b/>
          <w:sz w:val="32"/>
          <w:szCs w:val="32"/>
          <w:lang w:val="en-GB"/>
        </w:rPr>
        <w:t>Documents which need to be included with your application:</w:t>
      </w:r>
    </w:p>
    <w:p w14:paraId="36A6BB34" w14:textId="126C2547" w:rsidR="00DC20C0" w:rsidRDefault="00DC20C0" w:rsidP="00DC20C0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>
        <w:rPr>
          <w:rFonts w:ascii="Aptos" w:hAnsi="Aptos" w:cs="Arial"/>
          <w:color w:val="000000"/>
          <w:sz w:val="24"/>
          <w:szCs w:val="24"/>
          <w:lang w:val="en-GB"/>
        </w:rPr>
        <w:t>A copy of your governing document or constitution</w:t>
      </w:r>
    </w:p>
    <w:p w14:paraId="6D69E467" w14:textId="77777777" w:rsidR="00426EF7" w:rsidRPr="00DC20C0" w:rsidRDefault="00426EF7" w:rsidP="00426EF7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DC20C0">
        <w:rPr>
          <w:rFonts w:ascii="Aptos" w:hAnsi="Aptos" w:cs="Arial"/>
          <w:color w:val="000000"/>
          <w:sz w:val="24"/>
          <w:szCs w:val="24"/>
          <w:lang w:val="en-GB"/>
        </w:rPr>
        <w:t>A list of your Trustees/Directors/Management Committee members</w:t>
      </w:r>
    </w:p>
    <w:p w14:paraId="6B05756A" w14:textId="3D746DD8" w:rsidR="00DC20C0" w:rsidRDefault="00DC20C0" w:rsidP="00DC20C0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>
        <w:rPr>
          <w:rFonts w:ascii="Aptos" w:hAnsi="Aptos" w:cs="Arial"/>
          <w:color w:val="000000"/>
          <w:sz w:val="24"/>
          <w:szCs w:val="24"/>
          <w:lang w:val="en-GB"/>
        </w:rPr>
        <w:t>A</w:t>
      </w:r>
      <w:r w:rsidRPr="002C53EA">
        <w:rPr>
          <w:rFonts w:ascii="Aptos" w:hAnsi="Aptos" w:cs="Arial"/>
          <w:color w:val="000000"/>
          <w:sz w:val="24"/>
          <w:szCs w:val="24"/>
          <w:lang w:val="en-GB"/>
        </w:rPr>
        <w:t xml:space="preserve"> redacted bank statement with your application.  </w:t>
      </w:r>
      <w:r>
        <w:rPr>
          <w:rFonts w:ascii="Aptos" w:hAnsi="Aptos" w:cs="Arial"/>
          <w:color w:val="000000"/>
          <w:sz w:val="24"/>
          <w:szCs w:val="24"/>
          <w:lang w:val="en-GB"/>
        </w:rPr>
        <w:t xml:space="preserve">This </w:t>
      </w:r>
      <w:r w:rsidRPr="002C53EA">
        <w:rPr>
          <w:rFonts w:ascii="Aptos" w:hAnsi="Aptos" w:cs="Arial"/>
          <w:color w:val="000000"/>
          <w:sz w:val="24"/>
          <w:szCs w:val="24"/>
          <w:lang w:val="en-GB"/>
        </w:rPr>
        <w:t xml:space="preserve">must be from the last 3 months, and show: </w:t>
      </w:r>
    </w:p>
    <w:p w14:paraId="4B764C42" w14:textId="77777777" w:rsidR="00DC20C0" w:rsidRDefault="00DC20C0" w:rsidP="00DC20C0">
      <w:pPr>
        <w:pStyle w:val="ListParagraph"/>
        <w:numPr>
          <w:ilvl w:val="0"/>
          <w:numId w:val="50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C53EA">
        <w:rPr>
          <w:rFonts w:ascii="Aptos" w:hAnsi="Aptos" w:cs="Arial"/>
          <w:color w:val="000000"/>
          <w:sz w:val="24"/>
          <w:szCs w:val="24"/>
          <w:lang w:val="en-GB"/>
        </w:rPr>
        <w:t>bank logo</w:t>
      </w:r>
    </w:p>
    <w:p w14:paraId="1458576C" w14:textId="77777777" w:rsidR="00DC20C0" w:rsidRDefault="00DC20C0" w:rsidP="00DC20C0">
      <w:pPr>
        <w:pStyle w:val="ListParagraph"/>
        <w:numPr>
          <w:ilvl w:val="0"/>
          <w:numId w:val="50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C53EA">
        <w:rPr>
          <w:rFonts w:ascii="Aptos" w:hAnsi="Aptos" w:cs="Arial"/>
          <w:color w:val="000000"/>
          <w:sz w:val="24"/>
          <w:szCs w:val="24"/>
          <w:lang w:val="en-GB"/>
        </w:rPr>
        <w:t xml:space="preserve">the organisation's legal name </w:t>
      </w:r>
    </w:p>
    <w:p w14:paraId="1C1E7CBD" w14:textId="77777777" w:rsidR="00DC20C0" w:rsidRDefault="00DC20C0" w:rsidP="00DC20C0">
      <w:pPr>
        <w:pStyle w:val="ListParagraph"/>
        <w:numPr>
          <w:ilvl w:val="0"/>
          <w:numId w:val="50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C53EA">
        <w:rPr>
          <w:rFonts w:ascii="Aptos" w:hAnsi="Aptos" w:cs="Arial"/>
          <w:color w:val="000000"/>
          <w:sz w:val="24"/>
          <w:szCs w:val="24"/>
          <w:lang w:val="en-GB"/>
        </w:rPr>
        <w:t xml:space="preserve">the address the statements are sent to </w:t>
      </w:r>
    </w:p>
    <w:p w14:paraId="58A42278" w14:textId="77777777" w:rsidR="00DC20C0" w:rsidRDefault="00DC20C0" w:rsidP="00DC20C0">
      <w:pPr>
        <w:pStyle w:val="ListParagraph"/>
        <w:numPr>
          <w:ilvl w:val="0"/>
          <w:numId w:val="50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C53EA">
        <w:rPr>
          <w:rFonts w:ascii="Aptos" w:hAnsi="Aptos" w:cs="Arial"/>
          <w:color w:val="000000"/>
          <w:sz w:val="24"/>
          <w:szCs w:val="24"/>
          <w:lang w:val="en-GB"/>
        </w:rPr>
        <w:t xml:space="preserve">the bank's name </w:t>
      </w:r>
    </w:p>
    <w:p w14:paraId="2BCB3E32" w14:textId="77777777" w:rsidR="00DC20C0" w:rsidRDefault="00DC20C0" w:rsidP="00DC20C0">
      <w:pPr>
        <w:pStyle w:val="ListParagraph"/>
        <w:numPr>
          <w:ilvl w:val="0"/>
          <w:numId w:val="50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C53EA">
        <w:rPr>
          <w:rFonts w:ascii="Aptos" w:hAnsi="Aptos" w:cs="Arial"/>
          <w:color w:val="000000"/>
          <w:sz w:val="24"/>
          <w:szCs w:val="24"/>
          <w:lang w:val="en-GB"/>
        </w:rPr>
        <w:t xml:space="preserve">the account number and sort code </w:t>
      </w:r>
    </w:p>
    <w:p w14:paraId="2F1DCD85" w14:textId="6581C750" w:rsidR="00DC20C0" w:rsidRPr="002C53EA" w:rsidRDefault="00DC20C0" w:rsidP="00DC20C0">
      <w:pPr>
        <w:pStyle w:val="ListParagraph"/>
        <w:numPr>
          <w:ilvl w:val="0"/>
          <w:numId w:val="50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2C53EA">
        <w:rPr>
          <w:rFonts w:ascii="Aptos" w:hAnsi="Aptos" w:cs="Arial"/>
          <w:color w:val="000000"/>
          <w:sz w:val="24"/>
          <w:szCs w:val="24"/>
          <w:lang w:val="en-GB"/>
        </w:rPr>
        <w:t>date the statement was issued</w:t>
      </w:r>
    </w:p>
    <w:p w14:paraId="700EE7FC" w14:textId="77777777" w:rsidR="00426EF7" w:rsidRPr="00DC20C0" w:rsidRDefault="00426EF7" w:rsidP="00426EF7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DC20C0">
        <w:rPr>
          <w:rFonts w:ascii="Aptos" w:hAnsi="Aptos" w:cs="Arial"/>
          <w:color w:val="000000"/>
          <w:sz w:val="24"/>
          <w:szCs w:val="24"/>
          <w:lang w:val="en-GB"/>
        </w:rPr>
        <w:t>Copies of your relevant insurance policies</w:t>
      </w:r>
    </w:p>
    <w:p w14:paraId="2E28C738" w14:textId="21FF9848" w:rsidR="00DC20C0" w:rsidRPr="00DC20C0" w:rsidRDefault="00DC20C0" w:rsidP="00DC20C0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DC20C0">
        <w:rPr>
          <w:rFonts w:ascii="Aptos" w:hAnsi="Aptos" w:cs="Arial"/>
          <w:color w:val="000000"/>
          <w:sz w:val="24"/>
          <w:szCs w:val="24"/>
          <w:lang w:val="en-GB"/>
        </w:rPr>
        <w:t>If the project involves children or vulnerable adults, please provide a copy of your current Safeguarding Policy</w:t>
      </w:r>
    </w:p>
    <w:p w14:paraId="596E26E4" w14:textId="77777777" w:rsidR="00DC20C0" w:rsidRDefault="00DC20C0">
      <w:pPr>
        <w:rPr>
          <w:rFonts w:ascii="Aptos" w:hAnsi="Aptos" w:cs="Arial"/>
          <w:b/>
          <w:sz w:val="32"/>
          <w:szCs w:val="32"/>
          <w:lang w:val="en-GB"/>
        </w:rPr>
      </w:pPr>
    </w:p>
    <w:p w14:paraId="43AE52BD" w14:textId="74F47909" w:rsidR="00170DDC" w:rsidRPr="00121A1E" w:rsidRDefault="00FD449E" w:rsidP="002D010F">
      <w:pPr>
        <w:spacing w:after="240"/>
        <w:rPr>
          <w:rFonts w:ascii="Aptos" w:hAnsi="Aptos" w:cs="Arial"/>
          <w:b/>
          <w:bCs/>
          <w:color w:val="000000"/>
          <w:sz w:val="14"/>
          <w:szCs w:val="14"/>
          <w:lang w:val="en-GB"/>
        </w:rPr>
      </w:pPr>
      <w:r w:rsidRPr="00495A18">
        <w:rPr>
          <w:rFonts w:ascii="Aptos" w:hAnsi="Aptos" w:cs="Arial"/>
          <w:b/>
          <w:sz w:val="32"/>
          <w:szCs w:val="32"/>
          <w:lang w:val="en-GB"/>
        </w:rPr>
        <w:t xml:space="preserve">What </w:t>
      </w:r>
      <w:r w:rsidR="00495A18">
        <w:rPr>
          <w:rFonts w:ascii="Aptos" w:hAnsi="Aptos" w:cs="Arial"/>
          <w:b/>
          <w:sz w:val="32"/>
          <w:szCs w:val="32"/>
          <w:lang w:val="en-GB"/>
        </w:rPr>
        <w:t xml:space="preserve">we </w:t>
      </w:r>
      <w:r w:rsidRPr="00495A18">
        <w:rPr>
          <w:rFonts w:ascii="Aptos" w:hAnsi="Aptos" w:cs="Arial"/>
          <w:b/>
          <w:sz w:val="32"/>
          <w:szCs w:val="32"/>
          <w:lang w:val="en-GB"/>
        </w:rPr>
        <w:t>will fund</w:t>
      </w:r>
      <w:r w:rsidR="00495A18">
        <w:rPr>
          <w:rFonts w:ascii="Aptos" w:hAnsi="Aptos" w:cs="Arial"/>
          <w:b/>
          <w:sz w:val="32"/>
          <w:szCs w:val="32"/>
          <w:lang w:val="en-GB"/>
        </w:rPr>
        <w:t>:</w:t>
      </w:r>
    </w:p>
    <w:p w14:paraId="4A966837" w14:textId="77777777" w:rsidR="00495A18" w:rsidRPr="00B84C7A" w:rsidRDefault="00495A18" w:rsidP="00495A18">
      <w:pPr>
        <w:rPr>
          <w:rFonts w:ascii="Aptos" w:hAnsi="Aptos" w:cs="Arial"/>
          <w:sz w:val="24"/>
          <w:szCs w:val="24"/>
          <w:lang w:val="en-GB"/>
        </w:rPr>
      </w:pPr>
      <w:r w:rsidRPr="00B84C7A">
        <w:rPr>
          <w:rFonts w:ascii="Aptos" w:hAnsi="Aptos" w:cs="Arial"/>
          <w:sz w:val="24"/>
          <w:szCs w:val="24"/>
          <w:lang w:val="en-GB"/>
        </w:rPr>
        <w:t>You can apply for funding if your project:</w:t>
      </w:r>
    </w:p>
    <w:p w14:paraId="0728E7D7" w14:textId="77777777" w:rsidR="00495A18" w:rsidRPr="00B84C7A" w:rsidRDefault="00495A18" w:rsidP="00495A18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Clearly supports at least one of the Commissioner’s priorities</w:t>
      </w:r>
    </w:p>
    <w:p w14:paraId="4C136198" w14:textId="77777777" w:rsidR="000D0A80" w:rsidRDefault="00495A18" w:rsidP="00495A18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Is a specific project, not general running costs</w:t>
      </w:r>
      <w:r w:rsidR="00B142D7">
        <w:rPr>
          <w:rFonts w:ascii="Aptos" w:hAnsi="Aptos" w:cs="Arial"/>
          <w:color w:val="000000"/>
          <w:sz w:val="24"/>
          <w:szCs w:val="24"/>
          <w:lang w:val="en-GB"/>
        </w:rPr>
        <w:t xml:space="preserve">.  </w:t>
      </w:r>
    </w:p>
    <w:p w14:paraId="4752DF1F" w14:textId="4A104674" w:rsidR="00495A18" w:rsidRPr="000D0A80" w:rsidRDefault="00B142D7" w:rsidP="000D0A80">
      <w:pPr>
        <w:pStyle w:val="ListParagraph"/>
        <w:rPr>
          <w:rFonts w:ascii="Aptos" w:hAnsi="Aptos" w:cs="Arial"/>
          <w:i/>
          <w:iCs/>
          <w:color w:val="000000"/>
          <w:sz w:val="24"/>
          <w:szCs w:val="24"/>
          <w:lang w:val="en-GB"/>
        </w:rPr>
      </w:pPr>
      <w:r w:rsidRPr="000D0A80">
        <w:rPr>
          <w:rFonts w:ascii="Aptos" w:hAnsi="Aptos" w:cs="Arial"/>
          <w:i/>
          <w:iCs/>
          <w:color w:val="000000"/>
          <w:sz w:val="24"/>
          <w:szCs w:val="24"/>
          <w:lang w:val="en-GB"/>
        </w:rPr>
        <w:t>An example of a specific project would be to run additional sport sessions for young people throughout the winter months</w:t>
      </w:r>
      <w:r w:rsidR="0026127B">
        <w:rPr>
          <w:rFonts w:ascii="Aptos" w:hAnsi="Aptos" w:cs="Arial"/>
          <w:i/>
          <w:iCs/>
          <w:color w:val="000000"/>
          <w:sz w:val="24"/>
          <w:szCs w:val="24"/>
          <w:lang w:val="en-GB"/>
        </w:rPr>
        <w:t xml:space="preserve"> to help prevent anti-social behaviour in the community o</w:t>
      </w:r>
      <w:r w:rsidR="00CA5490">
        <w:rPr>
          <w:rFonts w:ascii="Aptos" w:hAnsi="Aptos" w:cs="Arial"/>
          <w:i/>
          <w:iCs/>
          <w:color w:val="000000"/>
          <w:sz w:val="24"/>
          <w:szCs w:val="24"/>
          <w:lang w:val="en-GB"/>
        </w:rPr>
        <w:t xml:space="preserve">ver </w:t>
      </w:r>
      <w:r w:rsidR="0026127B">
        <w:rPr>
          <w:rFonts w:ascii="Aptos" w:hAnsi="Aptos" w:cs="Arial"/>
          <w:i/>
          <w:iCs/>
          <w:color w:val="000000"/>
          <w:sz w:val="24"/>
          <w:szCs w:val="24"/>
          <w:lang w:val="en-GB"/>
        </w:rPr>
        <w:t>the darker nights</w:t>
      </w:r>
      <w:r w:rsidRPr="000D0A80">
        <w:rPr>
          <w:rFonts w:ascii="Aptos" w:hAnsi="Aptos" w:cs="Arial"/>
          <w:i/>
          <w:iCs/>
          <w:color w:val="000000"/>
          <w:sz w:val="24"/>
          <w:szCs w:val="24"/>
          <w:lang w:val="en-GB"/>
        </w:rPr>
        <w:t xml:space="preserve">, whereas general running costs would be to pay for the utilities and rent for your building for your pre-existing standard session times. </w:t>
      </w:r>
    </w:p>
    <w:p w14:paraId="5146950F" w14:textId="77777777" w:rsidR="00495A18" w:rsidRPr="00B84C7A" w:rsidRDefault="00495A18" w:rsidP="00495A18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Will make a positive difference in your community</w:t>
      </w:r>
    </w:p>
    <w:p w14:paraId="4CE294B1" w14:textId="77777777" w:rsidR="000D0A80" w:rsidRDefault="00495A18" w:rsidP="00495A18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Is realistic and well planned</w:t>
      </w:r>
      <w:r w:rsidR="00B142D7">
        <w:rPr>
          <w:rFonts w:ascii="Aptos" w:hAnsi="Aptos" w:cs="Arial"/>
          <w:color w:val="000000"/>
          <w:sz w:val="24"/>
          <w:szCs w:val="24"/>
          <w:lang w:val="en-GB"/>
        </w:rPr>
        <w:t xml:space="preserve">.  </w:t>
      </w:r>
    </w:p>
    <w:p w14:paraId="1BD13066" w14:textId="1B5CA996" w:rsidR="00495A18" w:rsidRPr="000D0A80" w:rsidRDefault="00B142D7" w:rsidP="000D0A80">
      <w:pPr>
        <w:pStyle w:val="ListParagraph"/>
        <w:rPr>
          <w:rFonts w:ascii="Aptos" w:hAnsi="Aptos" w:cs="Arial"/>
          <w:i/>
          <w:iCs/>
          <w:color w:val="000000"/>
          <w:sz w:val="24"/>
          <w:szCs w:val="24"/>
          <w:lang w:val="en-GB"/>
        </w:rPr>
      </w:pPr>
      <w:r w:rsidRPr="000D0A80">
        <w:rPr>
          <w:rFonts w:ascii="Aptos" w:hAnsi="Aptos" w:cs="Arial"/>
          <w:i/>
          <w:iCs/>
          <w:color w:val="000000"/>
          <w:sz w:val="24"/>
          <w:szCs w:val="24"/>
          <w:lang w:val="en-GB"/>
        </w:rPr>
        <w:t>An example would be if you have all your additional funding secured so the project is able to be delivered quickly.</w:t>
      </w:r>
    </w:p>
    <w:p w14:paraId="433A8BA0" w14:textId="1A5149EA" w:rsidR="00495A18" w:rsidRPr="00B84C7A" w:rsidRDefault="00495A18" w:rsidP="00495A18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Has the support of Cumbria Police or Cumbria Fire and Rescue</w:t>
      </w:r>
    </w:p>
    <w:p w14:paraId="380B5969" w14:textId="77777777" w:rsidR="00495A18" w:rsidRPr="00B84C7A" w:rsidRDefault="00495A18" w:rsidP="00495A18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Is based in Cumbria (national charities must show local activity)</w:t>
      </w:r>
    </w:p>
    <w:p w14:paraId="02CB71FB" w14:textId="2671D448" w:rsidR="00495A18" w:rsidRPr="00495A18" w:rsidRDefault="00495A18" w:rsidP="00495A18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Meets a clear local need and benefits local people</w:t>
      </w:r>
    </w:p>
    <w:p w14:paraId="31D6B6E5" w14:textId="77777777" w:rsidR="00706A3B" w:rsidRPr="00E62C7D" w:rsidRDefault="00706A3B" w:rsidP="00F825B6">
      <w:pPr>
        <w:rPr>
          <w:rFonts w:ascii="Aptos" w:hAnsi="Aptos" w:cs="Arial"/>
          <w:b/>
          <w:i/>
          <w:color w:val="002060"/>
          <w:sz w:val="14"/>
          <w:szCs w:val="14"/>
          <w:lang w:val="en-GB"/>
        </w:rPr>
      </w:pPr>
    </w:p>
    <w:p w14:paraId="67475AF9" w14:textId="4393EC57" w:rsidR="002D010F" w:rsidRDefault="002D010F">
      <w:pPr>
        <w:rPr>
          <w:rFonts w:ascii="Aptos" w:hAnsi="Aptos" w:cs="Arial"/>
          <w:b/>
          <w:sz w:val="32"/>
          <w:szCs w:val="32"/>
          <w:lang w:val="en-GB"/>
        </w:rPr>
      </w:pPr>
    </w:p>
    <w:p w14:paraId="7986EFB3" w14:textId="77777777" w:rsidR="0026127B" w:rsidRDefault="0026127B">
      <w:pPr>
        <w:rPr>
          <w:rFonts w:ascii="Aptos" w:hAnsi="Aptos" w:cs="Arial"/>
          <w:b/>
          <w:sz w:val="32"/>
          <w:szCs w:val="32"/>
          <w:lang w:val="en-GB"/>
        </w:rPr>
      </w:pPr>
      <w:r>
        <w:rPr>
          <w:rFonts w:ascii="Aptos" w:hAnsi="Aptos" w:cs="Arial"/>
          <w:b/>
          <w:sz w:val="32"/>
          <w:szCs w:val="32"/>
          <w:lang w:val="en-GB"/>
        </w:rPr>
        <w:br w:type="page"/>
      </w:r>
    </w:p>
    <w:p w14:paraId="5233618F" w14:textId="3957D4AE" w:rsidR="006C2F2E" w:rsidRPr="00E62C7D" w:rsidRDefault="00EC0918" w:rsidP="002D010F">
      <w:pPr>
        <w:spacing w:after="240"/>
        <w:rPr>
          <w:rFonts w:ascii="Aptos" w:hAnsi="Aptos" w:cs="Arial"/>
          <w:b/>
          <w:bCs/>
          <w:color w:val="000000"/>
          <w:sz w:val="14"/>
          <w:szCs w:val="14"/>
          <w:lang w:val="en-GB"/>
        </w:rPr>
      </w:pPr>
      <w:r w:rsidRPr="00A4781B">
        <w:rPr>
          <w:rFonts w:ascii="Aptos" w:hAnsi="Aptos" w:cs="Arial"/>
          <w:b/>
          <w:sz w:val="32"/>
          <w:szCs w:val="32"/>
          <w:lang w:val="en-GB"/>
        </w:rPr>
        <w:lastRenderedPageBreak/>
        <w:t>W</w:t>
      </w:r>
      <w:r w:rsidR="009A568D" w:rsidRPr="00A4781B">
        <w:rPr>
          <w:rFonts w:ascii="Aptos" w:hAnsi="Aptos" w:cs="Arial"/>
          <w:b/>
          <w:sz w:val="32"/>
          <w:szCs w:val="32"/>
          <w:lang w:val="en-GB"/>
        </w:rPr>
        <w:t>e w</w:t>
      </w:r>
      <w:r w:rsidRPr="00A4781B">
        <w:rPr>
          <w:rFonts w:ascii="Aptos" w:hAnsi="Aptos" w:cs="Arial"/>
          <w:b/>
          <w:sz w:val="32"/>
          <w:szCs w:val="32"/>
          <w:lang w:val="en-GB"/>
        </w:rPr>
        <w:t>ill not fund:</w:t>
      </w:r>
    </w:p>
    <w:p w14:paraId="00D01374" w14:textId="77777777" w:rsidR="00A4781B" w:rsidRPr="00B84C7A" w:rsidRDefault="00A4781B" w:rsidP="00A4781B">
      <w:pPr>
        <w:rPr>
          <w:rFonts w:ascii="Aptos" w:hAnsi="Aptos" w:cs="Arial"/>
          <w:sz w:val="24"/>
          <w:szCs w:val="24"/>
          <w:lang w:val="en-GB"/>
        </w:rPr>
      </w:pPr>
      <w:r w:rsidRPr="00B84C7A">
        <w:rPr>
          <w:rFonts w:ascii="Aptos" w:hAnsi="Aptos" w:cs="Arial"/>
          <w:sz w:val="24"/>
          <w:szCs w:val="24"/>
          <w:lang w:val="en-GB"/>
        </w:rPr>
        <w:t>We cannot fund:</w:t>
      </w:r>
    </w:p>
    <w:p w14:paraId="4986F739" w14:textId="77777777" w:rsidR="00A4781B" w:rsidRPr="00B84C7A" w:rsidRDefault="00A4781B" w:rsidP="00A4781B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Projects that don’t support at least one PFCC priority</w:t>
      </w:r>
    </w:p>
    <w:p w14:paraId="59C71462" w14:textId="77777777" w:rsidR="00A4781B" w:rsidRPr="00B84C7A" w:rsidRDefault="00A4781B" w:rsidP="00A4781B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Any activity not supported by Cumbria Police or Cumbria Fire and Rescue</w:t>
      </w:r>
    </w:p>
    <w:p w14:paraId="4565CE44" w14:textId="48A693B9" w:rsidR="00A4781B" w:rsidRDefault="00A4781B" w:rsidP="00A4781B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 xml:space="preserve">Businesses run for profit </w:t>
      </w:r>
    </w:p>
    <w:p w14:paraId="3C0CF18C" w14:textId="4FFB4B64" w:rsidR="00404684" w:rsidRPr="00B84C7A" w:rsidRDefault="00404684" w:rsidP="00A4781B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>
        <w:rPr>
          <w:rFonts w:ascii="Aptos" w:hAnsi="Aptos" w:cs="Arial"/>
          <w:color w:val="000000"/>
          <w:sz w:val="24"/>
          <w:szCs w:val="24"/>
          <w:lang w:val="en-GB"/>
        </w:rPr>
        <w:t xml:space="preserve">Groups that have received funding from the PFCC open grants </w:t>
      </w:r>
      <w:r w:rsidR="001D036E">
        <w:rPr>
          <w:rFonts w:ascii="Aptos" w:hAnsi="Aptos" w:cs="Arial"/>
          <w:color w:val="000000"/>
          <w:sz w:val="24"/>
          <w:szCs w:val="24"/>
          <w:lang w:val="en-GB"/>
        </w:rPr>
        <w:t xml:space="preserve">(Community Fund or Property Fund) </w:t>
      </w:r>
      <w:r>
        <w:rPr>
          <w:rFonts w:ascii="Aptos" w:hAnsi="Aptos" w:cs="Arial"/>
          <w:color w:val="000000"/>
          <w:sz w:val="24"/>
          <w:szCs w:val="24"/>
          <w:lang w:val="en-GB"/>
        </w:rPr>
        <w:t>within the last 12 months</w:t>
      </w:r>
    </w:p>
    <w:p w14:paraId="6DA6D84C" w14:textId="77777777" w:rsidR="00A4781B" w:rsidRPr="00B84C7A" w:rsidRDefault="00A4781B" w:rsidP="00A4781B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Projects for the benefit of a single individual</w:t>
      </w:r>
    </w:p>
    <w:p w14:paraId="34C4D465" w14:textId="092BC3B9" w:rsidR="00A4781B" w:rsidRPr="00B84C7A" w:rsidRDefault="00A32828" w:rsidP="00A4781B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>
        <w:rPr>
          <w:rFonts w:ascii="Aptos" w:hAnsi="Aptos" w:cs="Arial"/>
          <w:color w:val="000000"/>
          <w:sz w:val="24"/>
          <w:szCs w:val="24"/>
          <w:lang w:val="en-GB"/>
        </w:rPr>
        <w:t>Ongoing</w:t>
      </w:r>
      <w:r w:rsidR="00A4781B" w:rsidRPr="00B84C7A">
        <w:rPr>
          <w:rFonts w:ascii="Aptos" w:hAnsi="Aptos" w:cs="Arial"/>
          <w:color w:val="000000"/>
          <w:sz w:val="24"/>
          <w:szCs w:val="24"/>
          <w:lang w:val="en-GB"/>
        </w:rPr>
        <w:t xml:space="preserve"> costs</w:t>
      </w:r>
      <w:r>
        <w:rPr>
          <w:rFonts w:ascii="Aptos" w:hAnsi="Aptos" w:cs="Arial"/>
          <w:color w:val="000000"/>
          <w:sz w:val="24"/>
          <w:szCs w:val="24"/>
          <w:lang w:val="en-GB"/>
        </w:rPr>
        <w:t xml:space="preserve"> that your organisation already has which do not add anything new to your project</w:t>
      </w:r>
      <w:r w:rsidR="00A4781B" w:rsidRPr="00B84C7A">
        <w:rPr>
          <w:rFonts w:ascii="Aptos" w:hAnsi="Aptos" w:cs="Arial"/>
          <w:color w:val="000000"/>
          <w:sz w:val="24"/>
          <w:szCs w:val="24"/>
          <w:lang w:val="en-GB"/>
        </w:rPr>
        <w:t xml:space="preserve"> (e.g., wages, rent, utilities)</w:t>
      </w:r>
    </w:p>
    <w:p w14:paraId="7E14F909" w14:textId="397DF70D" w:rsidR="00A4781B" w:rsidRPr="00B84C7A" w:rsidRDefault="00A4781B" w:rsidP="00A4781B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Building work, including refurbishment</w:t>
      </w:r>
      <w:r w:rsidR="0026127B">
        <w:rPr>
          <w:rFonts w:ascii="Aptos" w:hAnsi="Aptos" w:cs="Arial"/>
          <w:color w:val="000000"/>
          <w:sz w:val="24"/>
          <w:szCs w:val="24"/>
          <w:lang w:val="en-GB"/>
        </w:rPr>
        <w:t>s</w:t>
      </w:r>
      <w:r w:rsidRPr="00B84C7A">
        <w:rPr>
          <w:rFonts w:ascii="Aptos" w:hAnsi="Aptos" w:cs="Arial"/>
          <w:color w:val="000000"/>
          <w:sz w:val="24"/>
          <w:szCs w:val="24"/>
          <w:lang w:val="en-GB"/>
        </w:rPr>
        <w:t xml:space="preserve"> or car parks</w:t>
      </w:r>
      <w:r w:rsidR="00A32828">
        <w:rPr>
          <w:rFonts w:ascii="Aptos" w:hAnsi="Aptos" w:cs="Arial"/>
          <w:color w:val="000000"/>
          <w:sz w:val="24"/>
          <w:szCs w:val="24"/>
          <w:lang w:val="en-GB"/>
        </w:rPr>
        <w:t xml:space="preserve"> (fences may be considered)</w:t>
      </w:r>
    </w:p>
    <w:p w14:paraId="05A2C004" w14:textId="1DF6CF63" w:rsidR="00A4781B" w:rsidRPr="00B84C7A" w:rsidRDefault="00A4781B" w:rsidP="00A4781B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 xml:space="preserve">CCTV or recording devices (including </w:t>
      </w:r>
      <w:r w:rsidR="0064537A">
        <w:rPr>
          <w:rFonts w:ascii="Aptos" w:hAnsi="Aptos" w:cs="Arial"/>
          <w:color w:val="000000"/>
          <w:sz w:val="24"/>
          <w:szCs w:val="24"/>
          <w:lang w:val="en-GB"/>
        </w:rPr>
        <w:t>video</w:t>
      </w:r>
      <w:r w:rsidRPr="00B84C7A">
        <w:rPr>
          <w:rFonts w:ascii="Aptos" w:hAnsi="Aptos" w:cs="Arial"/>
          <w:color w:val="000000"/>
          <w:sz w:val="24"/>
          <w:szCs w:val="24"/>
          <w:lang w:val="en-GB"/>
        </w:rPr>
        <w:t xml:space="preserve"> doorbells)</w:t>
      </w:r>
    </w:p>
    <w:p w14:paraId="4FAD02BD" w14:textId="77777777" w:rsidR="00A4781B" w:rsidRPr="00D93D94" w:rsidRDefault="00A4781B" w:rsidP="00A4781B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D93D94">
        <w:rPr>
          <w:rFonts w:ascii="Aptos" w:hAnsi="Aptos" w:cs="Arial"/>
          <w:color w:val="000000"/>
          <w:sz w:val="24"/>
          <w:szCs w:val="24"/>
          <w:lang w:val="en-GB"/>
        </w:rPr>
        <w:t>Speed indication devices or lasers</w:t>
      </w:r>
    </w:p>
    <w:p w14:paraId="3B4EE9B9" w14:textId="007251C9" w:rsidR="00A4781B" w:rsidRPr="00D93D94" w:rsidRDefault="00A4781B" w:rsidP="00A4781B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D93D94">
        <w:rPr>
          <w:rFonts w:ascii="Aptos" w:hAnsi="Aptos" w:cs="Arial"/>
          <w:color w:val="000000"/>
          <w:sz w:val="24"/>
          <w:szCs w:val="24"/>
          <w:lang w:val="en-GB"/>
        </w:rPr>
        <w:t>Political activity</w:t>
      </w:r>
      <w:r w:rsidR="00D93D94" w:rsidRPr="00D93D94">
        <w:rPr>
          <w:rFonts w:ascii="Aptos" w:hAnsi="Aptos" w:cs="Arial"/>
          <w:color w:val="000000"/>
          <w:sz w:val="24"/>
          <w:szCs w:val="24"/>
          <w:lang w:val="en-GB"/>
        </w:rPr>
        <w:t xml:space="preserve"> (</w:t>
      </w:r>
      <w:r w:rsidR="00D93D94">
        <w:rPr>
          <w:rFonts w:ascii="Aptos" w:hAnsi="Aptos" w:cs="Arial"/>
          <w:color w:val="000000"/>
          <w:sz w:val="24"/>
          <w:szCs w:val="24"/>
          <w:lang w:val="en-GB"/>
        </w:rPr>
        <w:t>c</w:t>
      </w:r>
      <w:r w:rsidR="00D93D94" w:rsidRPr="007035DF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osts that support activity to influence Parliament, Government, political parties, the awarding or renewal of contracts, or legislative or regulatory action are not eligible</w:t>
      </w:r>
      <w:r w:rsidR="00D93D94" w:rsidRPr="00D93D94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)</w:t>
      </w:r>
    </w:p>
    <w:p w14:paraId="5D69289C" w14:textId="77777777" w:rsidR="00A4781B" w:rsidRPr="00D93D94" w:rsidRDefault="00A4781B" w:rsidP="00A4781B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D93D94">
        <w:rPr>
          <w:rFonts w:ascii="Aptos" w:hAnsi="Aptos" w:cs="Arial"/>
          <w:color w:val="000000"/>
          <w:sz w:val="24"/>
          <w:szCs w:val="24"/>
          <w:lang w:val="en-GB"/>
        </w:rPr>
        <w:t>Fundraising events for other organisations</w:t>
      </w:r>
    </w:p>
    <w:p w14:paraId="3FB9904B" w14:textId="77777777" w:rsidR="00A4781B" w:rsidRPr="00D93D94" w:rsidRDefault="00A4781B" w:rsidP="00A4781B">
      <w:pPr>
        <w:pStyle w:val="ListParagraph"/>
        <w:numPr>
          <w:ilvl w:val="0"/>
          <w:numId w:val="36"/>
        </w:numPr>
        <w:rPr>
          <w:rFonts w:ascii="Aptos" w:hAnsi="Aptos" w:cs="Arial"/>
          <w:b/>
          <w:bCs/>
          <w:color w:val="000000"/>
          <w:sz w:val="24"/>
          <w:szCs w:val="24"/>
          <w:lang w:val="en-GB"/>
        </w:rPr>
      </w:pPr>
      <w:r w:rsidRPr="00D93D94">
        <w:rPr>
          <w:rFonts w:ascii="Aptos" w:hAnsi="Aptos" w:cs="Arial"/>
          <w:color w:val="000000"/>
          <w:sz w:val="24"/>
          <w:szCs w:val="24"/>
          <w:lang w:val="en-GB"/>
        </w:rPr>
        <w:t>Activities that are a statutory duty of the applicant</w:t>
      </w:r>
    </w:p>
    <w:p w14:paraId="0D77FA24" w14:textId="79940CBC" w:rsidR="00A4781B" w:rsidRDefault="00A4781B" w:rsidP="00A4781B">
      <w:pPr>
        <w:pStyle w:val="ListParagraph"/>
        <w:numPr>
          <w:ilvl w:val="0"/>
          <w:numId w:val="36"/>
        </w:numPr>
        <w:rPr>
          <w:rFonts w:ascii="Aptos" w:hAnsi="Aptos" w:cs="Arial"/>
          <w:b/>
          <w:bCs/>
          <w:color w:val="000000"/>
          <w:sz w:val="22"/>
          <w:szCs w:val="22"/>
          <w:lang w:val="en-GB"/>
        </w:rPr>
      </w:pPr>
      <w:r w:rsidRPr="00D93D94">
        <w:rPr>
          <w:rFonts w:ascii="Aptos" w:hAnsi="Aptos" w:cs="Arial"/>
          <w:color w:val="000000"/>
          <w:sz w:val="24"/>
          <w:szCs w:val="24"/>
          <w:lang w:val="en-GB"/>
        </w:rPr>
        <w:t>Applications that are incomplete or do not meet the criteria will be rejected</w:t>
      </w:r>
      <w:r w:rsidRPr="00B84C7A">
        <w:rPr>
          <w:rFonts w:ascii="Aptos" w:hAnsi="Aptos" w:cs="Arial"/>
          <w:color w:val="000000"/>
          <w:sz w:val="24"/>
          <w:szCs w:val="24"/>
          <w:lang w:val="en-GB"/>
        </w:rPr>
        <w:t>.</w:t>
      </w:r>
    </w:p>
    <w:p w14:paraId="0624A50E" w14:textId="77777777" w:rsidR="009A568D" w:rsidRDefault="009A568D" w:rsidP="009A568D">
      <w:pPr>
        <w:tabs>
          <w:tab w:val="left" w:pos="8655"/>
        </w:tabs>
        <w:rPr>
          <w:rFonts w:ascii="Aptos" w:hAnsi="Aptos" w:cs="Arial"/>
          <w:color w:val="000000"/>
          <w:sz w:val="24"/>
          <w:szCs w:val="24"/>
          <w:lang w:val="en-GB"/>
        </w:rPr>
      </w:pPr>
    </w:p>
    <w:p w14:paraId="260A4506" w14:textId="77777777" w:rsidR="00FD449E" w:rsidRDefault="00FD449E" w:rsidP="009A568D">
      <w:pPr>
        <w:tabs>
          <w:tab w:val="left" w:pos="8655"/>
        </w:tabs>
        <w:rPr>
          <w:rFonts w:ascii="Aptos" w:hAnsi="Aptos" w:cs="Arial"/>
          <w:color w:val="000000"/>
          <w:sz w:val="24"/>
          <w:szCs w:val="24"/>
          <w:lang w:val="en-GB"/>
        </w:rPr>
      </w:pPr>
    </w:p>
    <w:p w14:paraId="626EB976" w14:textId="56BC0685" w:rsidR="00FD449E" w:rsidRPr="005C42C5" w:rsidRDefault="00381D1F" w:rsidP="002D010F">
      <w:pPr>
        <w:spacing w:after="240"/>
        <w:rPr>
          <w:rFonts w:ascii="Aptos" w:hAnsi="Aptos" w:cs="Arial"/>
          <w:b/>
          <w:sz w:val="32"/>
          <w:szCs w:val="32"/>
          <w:lang w:val="en-GB"/>
        </w:rPr>
      </w:pPr>
      <w:r w:rsidRPr="005C42C5">
        <w:rPr>
          <w:rFonts w:ascii="Aptos" w:hAnsi="Aptos" w:cs="Arial"/>
          <w:b/>
          <w:sz w:val="32"/>
          <w:szCs w:val="32"/>
          <w:lang w:val="en-GB"/>
        </w:rPr>
        <w:t>How to apply</w:t>
      </w:r>
      <w:r w:rsidR="005C42C5">
        <w:rPr>
          <w:rFonts w:ascii="Aptos" w:hAnsi="Aptos" w:cs="Arial"/>
          <w:b/>
          <w:sz w:val="32"/>
          <w:szCs w:val="32"/>
          <w:lang w:val="en-GB"/>
        </w:rPr>
        <w:t>:</w:t>
      </w:r>
    </w:p>
    <w:p w14:paraId="79C66CA5" w14:textId="7BCF3DF7" w:rsidR="005C42C5" w:rsidRPr="00B84C7A" w:rsidRDefault="005C42C5" w:rsidP="005C42C5">
      <w:pPr>
        <w:rPr>
          <w:rFonts w:ascii="Aptos" w:hAnsi="Aptos" w:cs="Arial"/>
          <w:sz w:val="24"/>
          <w:szCs w:val="24"/>
          <w:lang w:val="en-GB"/>
        </w:rPr>
      </w:pPr>
      <w:bookmarkStart w:id="3" w:name="_Hlk222755076"/>
      <w:r w:rsidRPr="00B84C7A">
        <w:rPr>
          <w:rFonts w:ascii="Aptos" w:hAnsi="Aptos" w:cs="Arial"/>
          <w:sz w:val="24"/>
          <w:szCs w:val="24"/>
          <w:lang w:val="en-GB"/>
        </w:rPr>
        <w:t>Before you apply, you must speak to a Police Officer, PCSO, police staff member</w:t>
      </w:r>
      <w:r w:rsidR="0064537A">
        <w:rPr>
          <w:rFonts w:ascii="Aptos" w:hAnsi="Aptos" w:cs="Arial"/>
          <w:sz w:val="24"/>
          <w:szCs w:val="24"/>
          <w:lang w:val="en-GB"/>
        </w:rPr>
        <w:t xml:space="preserve"> or</w:t>
      </w:r>
      <w:r w:rsidR="00404684">
        <w:rPr>
          <w:rFonts w:ascii="Aptos" w:hAnsi="Aptos" w:cs="Arial"/>
          <w:sz w:val="24"/>
          <w:szCs w:val="24"/>
          <w:lang w:val="en-GB"/>
        </w:rPr>
        <w:t xml:space="preserve"> </w:t>
      </w:r>
      <w:r w:rsidR="0064537A" w:rsidRPr="00B84C7A">
        <w:rPr>
          <w:rFonts w:ascii="Aptos" w:hAnsi="Aptos" w:cs="Arial"/>
          <w:sz w:val="24"/>
          <w:szCs w:val="24"/>
          <w:lang w:val="en-GB"/>
        </w:rPr>
        <w:t>Fire Officer</w:t>
      </w:r>
      <w:r w:rsidR="0064537A">
        <w:rPr>
          <w:rFonts w:ascii="Aptos" w:hAnsi="Aptos" w:cs="Arial"/>
          <w:sz w:val="24"/>
          <w:szCs w:val="24"/>
          <w:lang w:val="en-GB"/>
        </w:rPr>
        <w:t xml:space="preserve"> </w:t>
      </w:r>
      <w:r w:rsidR="00404684">
        <w:rPr>
          <w:rFonts w:ascii="Aptos" w:hAnsi="Aptos" w:cs="Arial"/>
          <w:sz w:val="24"/>
          <w:szCs w:val="24"/>
          <w:lang w:val="en-GB"/>
        </w:rPr>
        <w:t xml:space="preserve">who will </w:t>
      </w:r>
      <w:r w:rsidR="00B918D7">
        <w:rPr>
          <w:rFonts w:ascii="Aptos" w:hAnsi="Aptos" w:cs="Arial"/>
          <w:sz w:val="24"/>
          <w:szCs w:val="24"/>
          <w:lang w:val="en-GB"/>
        </w:rPr>
        <w:t>act as a sponsor for</w:t>
      </w:r>
      <w:r w:rsidR="00404684">
        <w:rPr>
          <w:rFonts w:ascii="Aptos" w:hAnsi="Aptos" w:cs="Arial"/>
          <w:sz w:val="24"/>
          <w:szCs w:val="24"/>
          <w:lang w:val="en-GB"/>
        </w:rPr>
        <w:t xml:space="preserve"> your application</w:t>
      </w:r>
      <w:r w:rsidRPr="00B84C7A">
        <w:rPr>
          <w:rFonts w:ascii="Aptos" w:hAnsi="Aptos" w:cs="Arial"/>
          <w:sz w:val="24"/>
          <w:szCs w:val="24"/>
          <w:lang w:val="en-GB"/>
        </w:rPr>
        <w:t>.</w:t>
      </w:r>
      <w:r w:rsidRPr="00B84C7A">
        <w:rPr>
          <w:rFonts w:ascii="Aptos" w:hAnsi="Aptos" w:cs="Arial"/>
          <w:sz w:val="24"/>
          <w:szCs w:val="24"/>
          <w:lang w:val="en-GB"/>
        </w:rPr>
        <w:br/>
        <w:t>They will:</w:t>
      </w:r>
    </w:p>
    <w:p w14:paraId="4C42EAE7" w14:textId="71131742" w:rsidR="005C42C5" w:rsidRPr="00B84C7A" w:rsidRDefault="005C42C5" w:rsidP="005C42C5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Discuss your idea</w:t>
      </w:r>
      <w:r w:rsidR="00B918D7">
        <w:rPr>
          <w:rFonts w:ascii="Aptos" w:hAnsi="Aptos" w:cs="Arial"/>
          <w:color w:val="000000"/>
          <w:sz w:val="24"/>
          <w:szCs w:val="24"/>
          <w:lang w:val="en-GB"/>
        </w:rPr>
        <w:t>, ensure it complies with the requested funding criteria,</w:t>
      </w:r>
      <w:r w:rsidR="00404684">
        <w:rPr>
          <w:rFonts w:ascii="Aptos" w:hAnsi="Aptos" w:cs="Arial"/>
          <w:color w:val="000000"/>
          <w:sz w:val="24"/>
          <w:szCs w:val="24"/>
          <w:lang w:val="en-GB"/>
        </w:rPr>
        <w:t xml:space="preserve"> and help you make your proposal as strong as possible</w:t>
      </w:r>
    </w:p>
    <w:p w14:paraId="056BC44D" w14:textId="77D9A89F" w:rsidR="00B142D7" w:rsidRPr="00B142D7" w:rsidRDefault="005C42C5" w:rsidP="00B142D7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 xml:space="preserve">Help you complete </w:t>
      </w:r>
      <w:r w:rsidR="00B918D7">
        <w:rPr>
          <w:rFonts w:ascii="Aptos" w:hAnsi="Aptos" w:cs="Arial"/>
          <w:color w:val="000000"/>
          <w:sz w:val="24"/>
          <w:szCs w:val="24"/>
          <w:lang w:val="en-GB"/>
        </w:rPr>
        <w:t xml:space="preserve">your </w:t>
      </w:r>
      <w:r w:rsidRPr="00B84C7A">
        <w:rPr>
          <w:rFonts w:ascii="Aptos" w:hAnsi="Aptos" w:cs="Arial"/>
          <w:color w:val="000000"/>
          <w:sz w:val="24"/>
          <w:szCs w:val="24"/>
          <w:lang w:val="en-GB"/>
        </w:rPr>
        <w:t>application</w:t>
      </w:r>
    </w:p>
    <w:p w14:paraId="677CF532" w14:textId="79E8D5D1" w:rsidR="005C42C5" w:rsidRDefault="005C42C5" w:rsidP="005C42C5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 xml:space="preserve">Submit the </w:t>
      </w:r>
      <w:r w:rsidR="00B918D7">
        <w:rPr>
          <w:rFonts w:ascii="Aptos" w:hAnsi="Aptos" w:cs="Arial"/>
          <w:color w:val="000000"/>
          <w:sz w:val="24"/>
          <w:szCs w:val="24"/>
          <w:lang w:val="en-GB"/>
        </w:rPr>
        <w:t xml:space="preserve">application </w:t>
      </w:r>
      <w:r w:rsidRPr="00B84C7A">
        <w:rPr>
          <w:rFonts w:ascii="Aptos" w:hAnsi="Aptos" w:cs="Arial"/>
          <w:color w:val="000000"/>
          <w:sz w:val="24"/>
          <w:szCs w:val="24"/>
          <w:lang w:val="en-GB"/>
        </w:rPr>
        <w:t xml:space="preserve">form </w:t>
      </w:r>
      <w:r w:rsidR="00B918D7">
        <w:rPr>
          <w:rFonts w:ascii="Aptos" w:hAnsi="Aptos" w:cs="Arial"/>
          <w:color w:val="000000"/>
          <w:sz w:val="24"/>
          <w:szCs w:val="24"/>
          <w:lang w:val="en-GB"/>
        </w:rPr>
        <w:t xml:space="preserve">and </w:t>
      </w:r>
      <w:r w:rsidR="0026127B">
        <w:rPr>
          <w:rFonts w:ascii="Aptos" w:hAnsi="Aptos" w:cs="Arial"/>
          <w:color w:val="000000"/>
          <w:sz w:val="24"/>
          <w:szCs w:val="24"/>
          <w:lang w:val="en-GB"/>
        </w:rPr>
        <w:t xml:space="preserve">the required documents you have </w:t>
      </w:r>
      <w:r w:rsidR="00B918D7">
        <w:rPr>
          <w:rFonts w:ascii="Aptos" w:hAnsi="Aptos" w:cs="Arial"/>
          <w:color w:val="000000"/>
          <w:sz w:val="24"/>
          <w:szCs w:val="24"/>
          <w:lang w:val="en-GB"/>
        </w:rPr>
        <w:t>supplied</w:t>
      </w:r>
      <w:r w:rsidR="0026127B">
        <w:rPr>
          <w:rFonts w:ascii="Aptos" w:hAnsi="Aptos" w:cs="Arial"/>
          <w:color w:val="000000"/>
          <w:sz w:val="24"/>
          <w:szCs w:val="24"/>
          <w:lang w:val="en-GB"/>
        </w:rPr>
        <w:t xml:space="preserve"> </w:t>
      </w:r>
      <w:r w:rsidRPr="00B84C7A">
        <w:rPr>
          <w:rFonts w:ascii="Aptos" w:hAnsi="Aptos" w:cs="Arial"/>
          <w:color w:val="000000"/>
          <w:sz w:val="24"/>
          <w:szCs w:val="24"/>
          <w:lang w:val="en-GB"/>
        </w:rPr>
        <w:t>on your behalf</w:t>
      </w:r>
    </w:p>
    <w:p w14:paraId="5953D0FE" w14:textId="4DF599B9" w:rsidR="00B142D7" w:rsidRDefault="00B142D7" w:rsidP="005C42C5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>
        <w:rPr>
          <w:rFonts w:ascii="Aptos" w:hAnsi="Aptos" w:cs="Arial"/>
          <w:color w:val="000000"/>
          <w:sz w:val="24"/>
          <w:szCs w:val="24"/>
          <w:lang w:val="en-GB"/>
        </w:rPr>
        <w:t>Engage with your group to maximise community benefit</w:t>
      </w:r>
    </w:p>
    <w:bookmarkEnd w:id="3"/>
    <w:p w14:paraId="07635B63" w14:textId="21B3BA60" w:rsidR="00404684" w:rsidRDefault="00404684" w:rsidP="005C42C5">
      <w:pPr>
        <w:spacing w:after="160" w:line="259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Your application form must be signed by the person</w:t>
      </w:r>
      <w:r w:rsidR="0064537A">
        <w:rPr>
          <w:rFonts w:ascii="Aptos" w:hAnsi="Aptos"/>
          <w:sz w:val="24"/>
          <w:szCs w:val="24"/>
        </w:rPr>
        <w:t xml:space="preserve"> from the group who is</w:t>
      </w:r>
      <w:r>
        <w:rPr>
          <w:rFonts w:ascii="Aptos" w:hAnsi="Aptos"/>
          <w:sz w:val="24"/>
          <w:szCs w:val="24"/>
        </w:rPr>
        <w:t xml:space="preserve"> applying for funding, and it must be a real or photo signature, not typed.</w:t>
      </w:r>
    </w:p>
    <w:p w14:paraId="443644C2" w14:textId="441D927D" w:rsidR="005C42C5" w:rsidRPr="00B84C7A" w:rsidRDefault="00B918D7" w:rsidP="005C42C5">
      <w:pPr>
        <w:spacing w:after="160" w:line="259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Once submitted, y</w:t>
      </w:r>
      <w:r w:rsidR="005C42C5" w:rsidRPr="00B84C7A">
        <w:rPr>
          <w:rFonts w:ascii="Aptos" w:hAnsi="Aptos"/>
          <w:sz w:val="24"/>
          <w:szCs w:val="24"/>
        </w:rPr>
        <w:t>our application will be:</w:t>
      </w:r>
    </w:p>
    <w:p w14:paraId="70F8A4A9" w14:textId="77777777" w:rsidR="005C42C5" w:rsidRPr="00B84C7A" w:rsidRDefault="005C42C5" w:rsidP="005C42C5">
      <w:pPr>
        <w:numPr>
          <w:ilvl w:val="0"/>
          <w:numId w:val="43"/>
        </w:numPr>
        <w:spacing w:line="259" w:lineRule="auto"/>
        <w:rPr>
          <w:rFonts w:ascii="Aptos" w:hAnsi="Aptos"/>
          <w:sz w:val="24"/>
          <w:szCs w:val="24"/>
        </w:rPr>
      </w:pPr>
      <w:r w:rsidRPr="00B84C7A">
        <w:rPr>
          <w:rFonts w:ascii="Aptos" w:hAnsi="Aptos"/>
          <w:sz w:val="24"/>
          <w:szCs w:val="24"/>
        </w:rPr>
        <w:t>Reviewed by your local Neighbourhood Policing Team Inspector</w:t>
      </w:r>
    </w:p>
    <w:p w14:paraId="0DD1CD9A" w14:textId="36DBBA6E" w:rsidR="005C42C5" w:rsidRPr="00B84C7A" w:rsidRDefault="00B918D7" w:rsidP="005C42C5">
      <w:pPr>
        <w:numPr>
          <w:ilvl w:val="0"/>
          <w:numId w:val="43"/>
        </w:numPr>
        <w:spacing w:after="160" w:line="259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Assessed </w:t>
      </w:r>
      <w:r w:rsidR="005C42C5" w:rsidRPr="00B84C7A">
        <w:rPr>
          <w:rFonts w:ascii="Aptos" w:hAnsi="Aptos"/>
          <w:sz w:val="24"/>
          <w:szCs w:val="24"/>
        </w:rPr>
        <w:t xml:space="preserve">by a Panel made up of the PFCC, OPFCC staff, </w:t>
      </w:r>
      <w:r w:rsidR="0064537A">
        <w:rPr>
          <w:rFonts w:ascii="Aptos" w:hAnsi="Aptos"/>
          <w:sz w:val="24"/>
          <w:szCs w:val="24"/>
        </w:rPr>
        <w:t xml:space="preserve">Policing </w:t>
      </w:r>
      <w:r w:rsidR="005C42C5" w:rsidRPr="00B84C7A">
        <w:rPr>
          <w:rFonts w:ascii="Aptos" w:hAnsi="Aptos"/>
          <w:sz w:val="24"/>
          <w:szCs w:val="24"/>
        </w:rPr>
        <w:t>Inspectors</w:t>
      </w:r>
      <w:r w:rsidR="0064537A">
        <w:rPr>
          <w:rFonts w:ascii="Aptos" w:hAnsi="Aptos"/>
          <w:sz w:val="24"/>
          <w:szCs w:val="24"/>
        </w:rPr>
        <w:t xml:space="preserve"> and Fire Station Managers</w:t>
      </w:r>
      <w:r>
        <w:rPr>
          <w:rFonts w:ascii="Aptos" w:hAnsi="Aptos"/>
          <w:sz w:val="24"/>
          <w:szCs w:val="24"/>
        </w:rPr>
        <w:t xml:space="preserve"> who will judge your application against the funding criteria</w:t>
      </w:r>
      <w:r w:rsidR="00812DD0">
        <w:rPr>
          <w:rFonts w:ascii="Aptos" w:hAnsi="Aptos"/>
          <w:sz w:val="24"/>
          <w:szCs w:val="24"/>
        </w:rPr>
        <w:t xml:space="preserve"> and</w:t>
      </w:r>
      <w:r>
        <w:rPr>
          <w:rFonts w:ascii="Aptos" w:hAnsi="Aptos"/>
          <w:sz w:val="24"/>
          <w:szCs w:val="24"/>
        </w:rPr>
        <w:t xml:space="preserve"> benefits that can be realized, taking into account the funding they have available to award.</w:t>
      </w:r>
    </w:p>
    <w:p w14:paraId="0DECBB44" w14:textId="77777777" w:rsidR="00404684" w:rsidRDefault="005C42C5" w:rsidP="005C42C5">
      <w:pPr>
        <w:rPr>
          <w:rFonts w:ascii="Aptos" w:hAnsi="Aptos"/>
          <w:sz w:val="24"/>
          <w:szCs w:val="24"/>
        </w:rPr>
      </w:pPr>
      <w:r w:rsidRPr="00B84C7A">
        <w:rPr>
          <w:rFonts w:ascii="Aptos" w:hAnsi="Aptos"/>
          <w:sz w:val="24"/>
          <w:szCs w:val="24"/>
        </w:rPr>
        <w:t>You will be told the result shortly after the Panel meeting.</w:t>
      </w:r>
    </w:p>
    <w:p w14:paraId="148EA1D7" w14:textId="77777777" w:rsidR="00404684" w:rsidRDefault="00404684" w:rsidP="005C42C5">
      <w:pPr>
        <w:rPr>
          <w:rFonts w:ascii="Aptos" w:hAnsi="Aptos"/>
          <w:sz w:val="24"/>
          <w:szCs w:val="24"/>
        </w:rPr>
      </w:pPr>
    </w:p>
    <w:p w14:paraId="1576559A" w14:textId="77777777" w:rsidR="0026127B" w:rsidRDefault="0026127B">
      <w:pPr>
        <w:rPr>
          <w:rFonts w:ascii="Aptos" w:hAnsi="Aptos" w:cs="Arial"/>
          <w:b/>
          <w:sz w:val="32"/>
          <w:szCs w:val="32"/>
          <w:lang w:val="en-GB"/>
        </w:rPr>
      </w:pPr>
      <w:r>
        <w:rPr>
          <w:rFonts w:ascii="Aptos" w:hAnsi="Aptos" w:cs="Arial"/>
          <w:b/>
          <w:sz w:val="32"/>
          <w:szCs w:val="32"/>
          <w:lang w:val="en-GB"/>
        </w:rPr>
        <w:br w:type="page"/>
      </w:r>
    </w:p>
    <w:p w14:paraId="198BA07C" w14:textId="745FACD5" w:rsidR="005C42C5" w:rsidRPr="005C42C5" w:rsidRDefault="005C42C5" w:rsidP="002D010F">
      <w:pPr>
        <w:spacing w:after="240"/>
        <w:rPr>
          <w:rFonts w:ascii="Aptos" w:hAnsi="Aptos" w:cs="Arial"/>
          <w:b/>
          <w:sz w:val="32"/>
          <w:szCs w:val="32"/>
          <w:lang w:val="en-GB"/>
        </w:rPr>
      </w:pPr>
      <w:r w:rsidRPr="005C42C5">
        <w:rPr>
          <w:rFonts w:ascii="Aptos" w:hAnsi="Aptos" w:cs="Arial"/>
          <w:b/>
          <w:sz w:val="32"/>
          <w:szCs w:val="32"/>
          <w:lang w:val="en-GB"/>
        </w:rPr>
        <w:lastRenderedPageBreak/>
        <w:t>If Your Application Is Successful</w:t>
      </w:r>
      <w:r w:rsidR="009819F0">
        <w:rPr>
          <w:rFonts w:ascii="Aptos" w:hAnsi="Aptos" w:cs="Arial"/>
          <w:b/>
          <w:sz w:val="32"/>
          <w:szCs w:val="32"/>
          <w:lang w:val="en-GB"/>
        </w:rPr>
        <w:t>:</w:t>
      </w:r>
    </w:p>
    <w:p w14:paraId="1E5EC94F" w14:textId="77777777" w:rsidR="005C42C5" w:rsidRPr="005C42C5" w:rsidRDefault="005C42C5" w:rsidP="00055DA1">
      <w:pPr>
        <w:spacing w:line="259" w:lineRule="auto"/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</w:pPr>
      <w:r w:rsidRPr="005C42C5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You will be asked to:</w:t>
      </w:r>
    </w:p>
    <w:p w14:paraId="355DADD2" w14:textId="63F2361B" w:rsidR="005C42C5" w:rsidRPr="005C42C5" w:rsidRDefault="005C42C5" w:rsidP="005C42C5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5C42C5">
        <w:rPr>
          <w:rFonts w:ascii="Aptos" w:hAnsi="Aptos" w:cs="Arial"/>
          <w:color w:val="000000"/>
          <w:sz w:val="24"/>
          <w:szCs w:val="24"/>
          <w:lang w:val="en-GB"/>
        </w:rPr>
        <w:t xml:space="preserve">Complete a New Supplier form so we can set you up on </w:t>
      </w:r>
      <w:r w:rsidR="004015D9">
        <w:rPr>
          <w:rFonts w:ascii="Aptos" w:hAnsi="Aptos" w:cs="Arial"/>
          <w:color w:val="000000"/>
          <w:sz w:val="24"/>
          <w:szCs w:val="24"/>
          <w:lang w:val="en-GB"/>
        </w:rPr>
        <w:t>our</w:t>
      </w:r>
      <w:r w:rsidRPr="005C42C5">
        <w:rPr>
          <w:rFonts w:ascii="Aptos" w:hAnsi="Aptos" w:cs="Arial"/>
          <w:color w:val="000000"/>
          <w:sz w:val="24"/>
          <w:szCs w:val="24"/>
          <w:lang w:val="en-GB"/>
        </w:rPr>
        <w:t xml:space="preserve"> finance system</w:t>
      </w:r>
    </w:p>
    <w:p w14:paraId="65E22E20" w14:textId="77777777" w:rsidR="005C42C5" w:rsidRDefault="005C42C5" w:rsidP="005C42C5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5C42C5">
        <w:rPr>
          <w:rFonts w:ascii="Aptos" w:hAnsi="Aptos" w:cs="Arial"/>
          <w:color w:val="000000"/>
          <w:sz w:val="24"/>
          <w:szCs w:val="24"/>
          <w:lang w:val="en-GB"/>
        </w:rPr>
        <w:t>Sign and return a Grant Agreement</w:t>
      </w:r>
    </w:p>
    <w:p w14:paraId="61968D13" w14:textId="332789C2" w:rsidR="000D0A80" w:rsidRPr="005C42C5" w:rsidRDefault="000D0A80" w:rsidP="005C42C5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>
        <w:rPr>
          <w:rFonts w:ascii="Aptos" w:hAnsi="Aptos" w:cs="Arial"/>
          <w:color w:val="000000"/>
          <w:sz w:val="24"/>
          <w:szCs w:val="24"/>
          <w:lang w:val="en-GB"/>
        </w:rPr>
        <w:t>Complete an online Engagement Form</w:t>
      </w:r>
    </w:p>
    <w:p w14:paraId="31105D7D" w14:textId="6F26315A" w:rsidR="005C42C5" w:rsidRPr="005C42C5" w:rsidRDefault="005C42C5" w:rsidP="005C42C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</w:pPr>
      <w:r w:rsidRPr="005C42C5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 xml:space="preserve">Once this is done, </w:t>
      </w:r>
      <w:r w:rsidR="00055DA1" w:rsidRPr="004015D9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the</w:t>
      </w:r>
      <w:r w:rsidRPr="005C42C5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 xml:space="preserve"> funding will be paid into your </w:t>
      </w:r>
      <w:r w:rsidR="006453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group’s</w:t>
      </w:r>
      <w:r w:rsidRPr="005C42C5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 xml:space="preserve"> bank account.</w:t>
      </w:r>
    </w:p>
    <w:p w14:paraId="63BDCB21" w14:textId="77777777" w:rsidR="00D93D94" w:rsidRDefault="005C42C5" w:rsidP="005C42C5">
      <w:pPr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</w:pPr>
      <w:r w:rsidRPr="00B84C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 xml:space="preserve">You must keep </w:t>
      </w:r>
      <w:r w:rsidRPr="00B84C7A">
        <w:rPr>
          <w:rFonts w:ascii="Aptos" w:eastAsia="Aptos" w:hAnsi="Aptos"/>
          <w:b/>
          <w:bCs/>
          <w:kern w:val="2"/>
          <w:sz w:val="24"/>
          <w:szCs w:val="24"/>
          <w:lang w:val="en-GB" w:eastAsia="en-US"/>
          <w14:ligatures w14:val="standardContextual"/>
        </w:rPr>
        <w:t>all</w:t>
      </w:r>
      <w:r w:rsidRPr="00B84C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 xml:space="preserve"> receipts and invoices.</w:t>
      </w:r>
      <w:r w:rsidRPr="00B84C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br/>
      </w:r>
      <w:r w:rsidR="00D93D94" w:rsidRPr="00D93D94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Funding is awarded for a maximum of 12 months and must be spent within this period, unless the OPFCC agrees otherwise</w:t>
      </w:r>
      <w:r w:rsidR="00D93D94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.</w:t>
      </w:r>
    </w:p>
    <w:p w14:paraId="7A4A7658" w14:textId="6B59812F" w:rsidR="005C42C5" w:rsidRDefault="005C42C5" w:rsidP="005C42C5">
      <w:pPr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</w:pPr>
      <w:r w:rsidRPr="00B84C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If you need to change how the money is spent, contact the OPFCC first — changes must be agreed in advance</w:t>
      </w:r>
      <w:r w:rsidR="00404684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.</w:t>
      </w:r>
    </w:p>
    <w:p w14:paraId="5E8D9CD4" w14:textId="77777777" w:rsidR="005C42C5" w:rsidRDefault="005C42C5" w:rsidP="00381D1F">
      <w:pPr>
        <w:rPr>
          <w:rFonts w:ascii="Aptos" w:hAnsi="Aptos" w:cs="Arial"/>
          <w:b/>
          <w:color w:val="7F7F7F"/>
          <w:sz w:val="22"/>
          <w:szCs w:val="22"/>
          <w:lang w:val="en-GB"/>
        </w:rPr>
      </w:pPr>
    </w:p>
    <w:p w14:paraId="5297A12E" w14:textId="77777777" w:rsidR="0021281B" w:rsidRPr="00E62C7D" w:rsidRDefault="0021281B" w:rsidP="007E0F73">
      <w:pPr>
        <w:rPr>
          <w:rFonts w:ascii="Aptos" w:hAnsi="Aptos" w:cs="Arial"/>
          <w:b/>
          <w:color w:val="1F3864"/>
          <w:sz w:val="10"/>
          <w:szCs w:val="10"/>
          <w:lang w:val="en-GB"/>
        </w:rPr>
      </w:pPr>
    </w:p>
    <w:p w14:paraId="38757CCB" w14:textId="0F620844" w:rsidR="000A57A1" w:rsidRPr="005C42C5" w:rsidRDefault="000A57A1" w:rsidP="002D010F">
      <w:pPr>
        <w:spacing w:after="240"/>
        <w:rPr>
          <w:rFonts w:ascii="Aptos" w:hAnsi="Aptos" w:cs="Arial"/>
          <w:b/>
          <w:sz w:val="32"/>
          <w:szCs w:val="32"/>
          <w:lang w:val="en-GB"/>
        </w:rPr>
      </w:pPr>
      <w:r w:rsidRPr="005C42C5">
        <w:rPr>
          <w:rFonts w:ascii="Aptos" w:hAnsi="Aptos" w:cs="Arial"/>
          <w:b/>
          <w:sz w:val="32"/>
          <w:szCs w:val="32"/>
          <w:lang w:val="en-GB"/>
        </w:rPr>
        <w:t>Promotin</w:t>
      </w:r>
      <w:r w:rsidR="005C42C5" w:rsidRPr="005C42C5">
        <w:rPr>
          <w:rFonts w:ascii="Aptos" w:hAnsi="Aptos" w:cs="Arial"/>
          <w:b/>
          <w:sz w:val="32"/>
          <w:szCs w:val="32"/>
          <w:lang w:val="en-GB"/>
        </w:rPr>
        <w:t>g</w:t>
      </w:r>
      <w:r w:rsidRPr="005C42C5">
        <w:rPr>
          <w:rFonts w:ascii="Aptos" w:hAnsi="Aptos" w:cs="Arial"/>
          <w:b/>
          <w:sz w:val="32"/>
          <w:szCs w:val="32"/>
          <w:lang w:val="en-GB"/>
        </w:rPr>
        <w:t xml:space="preserve"> your project</w:t>
      </w:r>
      <w:r w:rsidR="005C42C5" w:rsidRPr="005C42C5">
        <w:rPr>
          <w:rFonts w:ascii="Aptos" w:hAnsi="Aptos" w:cs="Arial"/>
          <w:b/>
          <w:sz w:val="32"/>
          <w:szCs w:val="32"/>
          <w:lang w:val="en-GB"/>
        </w:rPr>
        <w:t>:</w:t>
      </w:r>
    </w:p>
    <w:p w14:paraId="29E2A7AF" w14:textId="77777777" w:rsidR="005C42C5" w:rsidRPr="00B84C7A" w:rsidRDefault="005C42C5" w:rsidP="00055DA1">
      <w:pPr>
        <w:spacing w:line="259" w:lineRule="auto"/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</w:pPr>
      <w:r w:rsidRPr="00B84C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If you receive funding, you must:</w:t>
      </w:r>
    </w:p>
    <w:p w14:paraId="7747A5FC" w14:textId="77777777" w:rsidR="005C42C5" w:rsidRPr="00B84C7A" w:rsidRDefault="005C42C5" w:rsidP="005C42C5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Promote your project locally</w:t>
      </w:r>
    </w:p>
    <w:p w14:paraId="12B7A458" w14:textId="77777777" w:rsidR="005C42C5" w:rsidRPr="00B84C7A" w:rsidRDefault="005C42C5" w:rsidP="005C42C5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Work with the OPFCC Media Team</w:t>
      </w:r>
    </w:p>
    <w:p w14:paraId="2A2877BF" w14:textId="77777777" w:rsidR="005C42C5" w:rsidRPr="00B84C7A" w:rsidRDefault="005C42C5" w:rsidP="005C42C5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Display the PFCC logo where appropriate</w:t>
      </w:r>
    </w:p>
    <w:p w14:paraId="6D86A191" w14:textId="77777777" w:rsidR="005C42C5" w:rsidRPr="00B84C7A" w:rsidRDefault="005C42C5" w:rsidP="005C42C5">
      <w:pPr>
        <w:pStyle w:val="ListParagraph"/>
        <w:numPr>
          <w:ilvl w:val="0"/>
          <w:numId w:val="36"/>
        </w:numPr>
        <w:spacing w:after="240"/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Be willing to host a visit from the Commissioner</w:t>
      </w:r>
    </w:p>
    <w:p w14:paraId="5909E96C" w14:textId="2A221CAC" w:rsidR="000A57A1" w:rsidRPr="005C42C5" w:rsidRDefault="005C42C5" w:rsidP="005C42C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</w:pPr>
      <w:r w:rsidRPr="00B84C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This helps us highlight the positive work taking place in our communities</w:t>
      </w:r>
      <w:r w:rsidR="000D0A80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, and also encourages other local groups to apply for future rounds of funding.</w:t>
      </w:r>
    </w:p>
    <w:p w14:paraId="154AB674" w14:textId="530A7619" w:rsidR="008A4240" w:rsidRPr="00E62C7D" w:rsidRDefault="00A7541D" w:rsidP="002D010F">
      <w:pPr>
        <w:spacing w:after="240"/>
        <w:rPr>
          <w:rFonts w:ascii="Aptos" w:hAnsi="Aptos" w:cs="Arial"/>
          <w:color w:val="44546A"/>
          <w:sz w:val="14"/>
          <w:szCs w:val="14"/>
          <w:lang w:val="en-GB"/>
        </w:rPr>
      </w:pPr>
      <w:r w:rsidRPr="005C42C5">
        <w:rPr>
          <w:rFonts w:ascii="Aptos" w:hAnsi="Aptos" w:cs="Arial"/>
          <w:b/>
          <w:sz w:val="32"/>
          <w:szCs w:val="32"/>
          <w:lang w:val="en-GB"/>
        </w:rPr>
        <w:t xml:space="preserve">How </w:t>
      </w:r>
      <w:r w:rsidR="005C42C5">
        <w:rPr>
          <w:rFonts w:ascii="Aptos" w:hAnsi="Aptos" w:cs="Arial"/>
          <w:b/>
          <w:sz w:val="32"/>
          <w:szCs w:val="32"/>
          <w:lang w:val="en-GB"/>
        </w:rPr>
        <w:t>your project will</w:t>
      </w:r>
      <w:r w:rsidRPr="005C42C5">
        <w:rPr>
          <w:rFonts w:ascii="Aptos" w:hAnsi="Aptos" w:cs="Arial"/>
          <w:b/>
          <w:sz w:val="32"/>
          <w:szCs w:val="32"/>
          <w:lang w:val="en-GB"/>
        </w:rPr>
        <w:t xml:space="preserve"> be evaluated</w:t>
      </w:r>
      <w:r w:rsidR="005C42C5">
        <w:rPr>
          <w:rFonts w:ascii="Aptos" w:hAnsi="Aptos" w:cs="Arial"/>
          <w:b/>
          <w:sz w:val="32"/>
          <w:szCs w:val="32"/>
          <w:lang w:val="en-GB"/>
        </w:rPr>
        <w:t>:</w:t>
      </w:r>
    </w:p>
    <w:p w14:paraId="493AEF44" w14:textId="77777777" w:rsidR="005C42C5" w:rsidRPr="00B84C7A" w:rsidRDefault="005C42C5" w:rsidP="005C42C5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</w:pPr>
      <w:r w:rsidRPr="00B84C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Within 6 months of receiving your funding, you must complete a short Evaluation Form.</w:t>
      </w:r>
    </w:p>
    <w:p w14:paraId="74F9E6D5" w14:textId="77777777" w:rsidR="005C42C5" w:rsidRPr="00B84C7A" w:rsidRDefault="005C42C5" w:rsidP="005C42C5">
      <w:pPr>
        <w:spacing w:line="259" w:lineRule="auto"/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</w:pPr>
      <w:r w:rsidRPr="00B84C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This should include:</w:t>
      </w:r>
    </w:p>
    <w:p w14:paraId="32195F22" w14:textId="77777777" w:rsidR="005C42C5" w:rsidRPr="00B84C7A" w:rsidRDefault="005C42C5" w:rsidP="005C42C5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What your project achieved</w:t>
      </w:r>
    </w:p>
    <w:p w14:paraId="1263689B" w14:textId="77777777" w:rsidR="005C42C5" w:rsidRPr="00B84C7A" w:rsidRDefault="005C42C5" w:rsidP="005C42C5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How the funding made a difference</w:t>
      </w:r>
    </w:p>
    <w:p w14:paraId="0AB0C034" w14:textId="77777777" w:rsidR="005C42C5" w:rsidRPr="00B84C7A" w:rsidRDefault="005C42C5" w:rsidP="005C42C5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Evidence such as feedback, photos, or case studies</w:t>
      </w:r>
    </w:p>
    <w:p w14:paraId="10E14291" w14:textId="77777777" w:rsidR="00404684" w:rsidRDefault="005C42C5" w:rsidP="00404684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404684">
        <w:rPr>
          <w:rFonts w:ascii="Aptos" w:hAnsi="Aptos" w:cs="Arial"/>
          <w:color w:val="000000"/>
          <w:sz w:val="24"/>
          <w:szCs w:val="24"/>
          <w:lang w:val="en-GB"/>
        </w:rPr>
        <w:t>You must keep receipts and provide these with your evaluation</w:t>
      </w:r>
      <w:r w:rsidR="00404684">
        <w:rPr>
          <w:rFonts w:ascii="Aptos" w:hAnsi="Aptos" w:cs="Arial"/>
          <w:color w:val="000000"/>
          <w:sz w:val="24"/>
          <w:szCs w:val="24"/>
          <w:lang w:val="en-GB"/>
        </w:rPr>
        <w:t>.</w:t>
      </w:r>
    </w:p>
    <w:p w14:paraId="1089C5D2" w14:textId="5D57EB0D" w:rsidR="00E62C7D" w:rsidRPr="00404684" w:rsidRDefault="005C42C5" w:rsidP="00404684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404684">
        <w:rPr>
          <w:rFonts w:ascii="Aptos" w:hAnsi="Aptos" w:cs="Arial"/>
          <w:color w:val="000000"/>
          <w:sz w:val="24"/>
          <w:szCs w:val="24"/>
          <w:lang w:val="en-GB"/>
        </w:rPr>
        <w:t>The PFCC is required by law to audit funded projects.</w:t>
      </w:r>
    </w:p>
    <w:p w14:paraId="6915FC78" w14:textId="77777777" w:rsidR="00404684" w:rsidRPr="00404684" w:rsidRDefault="00404684" w:rsidP="00404684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404684">
        <w:rPr>
          <w:rFonts w:ascii="Aptos" w:hAnsi="Aptos" w:cs="Arial"/>
          <w:color w:val="000000"/>
          <w:sz w:val="24"/>
          <w:szCs w:val="24"/>
          <w:lang w:val="en-GB"/>
        </w:rPr>
        <w:t>Any unspent funding must be returned to the OPFCC.</w:t>
      </w:r>
    </w:p>
    <w:p w14:paraId="35CE06B0" w14:textId="361509C7" w:rsidR="00404684" w:rsidRPr="00404684" w:rsidRDefault="00404684" w:rsidP="00404684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404684">
        <w:rPr>
          <w:rFonts w:ascii="Aptos" w:hAnsi="Aptos" w:cs="Arial"/>
          <w:color w:val="000000"/>
          <w:sz w:val="24"/>
          <w:szCs w:val="24"/>
          <w:lang w:val="en-GB"/>
        </w:rPr>
        <w:t>OPFCC may reclaim funds if they are used incorrectly.</w:t>
      </w:r>
    </w:p>
    <w:p w14:paraId="5895C9C3" w14:textId="77777777" w:rsidR="0064537A" w:rsidRDefault="0064537A" w:rsidP="005C42C5">
      <w:pPr>
        <w:rPr>
          <w:rFonts w:ascii="Aptos" w:hAnsi="Aptos" w:cs="Arial"/>
          <w:b/>
          <w:sz w:val="32"/>
          <w:szCs w:val="32"/>
          <w:lang w:val="en-GB"/>
        </w:rPr>
      </w:pPr>
    </w:p>
    <w:p w14:paraId="696F7BF9" w14:textId="77777777" w:rsidR="0026127B" w:rsidRDefault="0026127B">
      <w:pPr>
        <w:rPr>
          <w:rFonts w:ascii="Aptos" w:hAnsi="Aptos" w:cs="Arial"/>
          <w:b/>
          <w:sz w:val="32"/>
          <w:szCs w:val="32"/>
          <w:lang w:val="en-GB"/>
        </w:rPr>
      </w:pPr>
      <w:r>
        <w:rPr>
          <w:rFonts w:ascii="Aptos" w:hAnsi="Aptos" w:cs="Arial"/>
          <w:b/>
          <w:sz w:val="32"/>
          <w:szCs w:val="32"/>
          <w:lang w:val="en-GB"/>
        </w:rPr>
        <w:br w:type="page"/>
      </w:r>
    </w:p>
    <w:p w14:paraId="593EED1F" w14:textId="77BEAFE9" w:rsidR="006C2F2E" w:rsidRPr="00170DDC" w:rsidRDefault="00A7541D" w:rsidP="002D010F">
      <w:pPr>
        <w:spacing w:after="240"/>
        <w:rPr>
          <w:rFonts w:ascii="Aptos" w:eastAsia="Calibri" w:hAnsi="Aptos" w:cs="Arial"/>
          <w:b/>
          <w:caps/>
          <w:color w:val="44546A"/>
          <w:sz w:val="16"/>
          <w:szCs w:val="16"/>
        </w:rPr>
      </w:pPr>
      <w:r w:rsidRPr="005C42C5">
        <w:rPr>
          <w:rFonts w:ascii="Aptos" w:hAnsi="Aptos" w:cs="Arial"/>
          <w:b/>
          <w:sz w:val="32"/>
          <w:szCs w:val="32"/>
          <w:lang w:val="en-GB"/>
        </w:rPr>
        <w:lastRenderedPageBreak/>
        <w:t>Data Protection</w:t>
      </w:r>
      <w:r w:rsidR="005C42C5">
        <w:rPr>
          <w:rFonts w:ascii="Aptos" w:hAnsi="Aptos" w:cs="Arial"/>
          <w:b/>
          <w:sz w:val="32"/>
          <w:szCs w:val="32"/>
          <w:lang w:val="en-GB"/>
        </w:rPr>
        <w:t>:</w:t>
      </w:r>
    </w:p>
    <w:p w14:paraId="340A7F8F" w14:textId="77777777" w:rsidR="005C42C5" w:rsidRPr="00B84C7A" w:rsidRDefault="005C42C5" w:rsidP="005C42C5">
      <w:pPr>
        <w:spacing w:line="259" w:lineRule="auto"/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</w:pPr>
      <w:bookmarkStart w:id="4" w:name="_Hlk158887406"/>
      <w:r w:rsidRPr="00B84C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The information you provide will be used to:</w:t>
      </w:r>
    </w:p>
    <w:p w14:paraId="11CC5DAE" w14:textId="77777777" w:rsidR="005C42C5" w:rsidRPr="00B84C7A" w:rsidRDefault="005C42C5" w:rsidP="005C42C5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Assess your application</w:t>
      </w:r>
    </w:p>
    <w:p w14:paraId="68328FAF" w14:textId="77777777" w:rsidR="005C42C5" w:rsidRPr="00B84C7A" w:rsidRDefault="005C42C5" w:rsidP="005C42C5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Make funding decisions</w:t>
      </w:r>
    </w:p>
    <w:p w14:paraId="76BF249B" w14:textId="77777777" w:rsidR="005C42C5" w:rsidRDefault="005C42C5" w:rsidP="005C42C5">
      <w:pPr>
        <w:pStyle w:val="ListParagraph"/>
        <w:numPr>
          <w:ilvl w:val="0"/>
          <w:numId w:val="36"/>
        </w:numPr>
        <w:rPr>
          <w:rFonts w:ascii="Aptos" w:hAnsi="Aptos" w:cs="Arial"/>
          <w:color w:val="000000"/>
          <w:sz w:val="24"/>
          <w:szCs w:val="24"/>
          <w:lang w:val="en-GB"/>
        </w:rPr>
      </w:pPr>
      <w:r w:rsidRPr="00B84C7A">
        <w:rPr>
          <w:rFonts w:ascii="Aptos" w:hAnsi="Aptos" w:cs="Arial"/>
          <w:color w:val="000000"/>
          <w:sz w:val="24"/>
          <w:szCs w:val="24"/>
          <w:lang w:val="en-GB"/>
        </w:rPr>
        <w:t>Evaluate funded projects</w:t>
      </w:r>
    </w:p>
    <w:p w14:paraId="70081187" w14:textId="77777777" w:rsidR="00D93D94" w:rsidRDefault="00D93D94" w:rsidP="00D93D94">
      <w:pPr>
        <w:pStyle w:val="ListParagraph"/>
        <w:rPr>
          <w:rFonts w:ascii="Aptos" w:hAnsi="Aptos" w:cs="Arial"/>
          <w:color w:val="000000"/>
          <w:sz w:val="24"/>
          <w:szCs w:val="24"/>
          <w:lang w:val="en-GB"/>
        </w:rPr>
      </w:pPr>
    </w:p>
    <w:p w14:paraId="03857B85" w14:textId="1452B0F0" w:rsidR="00D93D94" w:rsidRPr="00D93D94" w:rsidRDefault="00D93D94" w:rsidP="00D93D94">
      <w:pPr>
        <w:rPr>
          <w:rFonts w:ascii="Aptos" w:hAnsi="Aptos" w:cs="Arial"/>
          <w:color w:val="000000"/>
          <w:sz w:val="24"/>
          <w:szCs w:val="24"/>
          <w:lang w:val="en-GB"/>
        </w:rPr>
      </w:pPr>
      <w:r w:rsidRPr="00D93D94">
        <w:rPr>
          <w:rFonts w:ascii="Aptos" w:hAnsi="Aptos" w:cs="Arial"/>
          <w:color w:val="000000"/>
          <w:sz w:val="24"/>
          <w:szCs w:val="24"/>
          <w:lang w:val="en-GB"/>
        </w:rPr>
        <w:t>Summary information</w:t>
      </w:r>
      <w:r>
        <w:rPr>
          <w:rFonts w:ascii="Aptos" w:hAnsi="Aptos" w:cs="Arial"/>
          <w:color w:val="000000"/>
          <w:sz w:val="24"/>
          <w:szCs w:val="24"/>
          <w:lang w:val="en-GB"/>
        </w:rPr>
        <w:t xml:space="preserve"> about funded projects</w:t>
      </w:r>
      <w:r w:rsidRPr="00D93D94">
        <w:rPr>
          <w:rFonts w:ascii="Aptos" w:hAnsi="Aptos" w:cs="Arial"/>
          <w:color w:val="000000"/>
          <w:sz w:val="24"/>
          <w:szCs w:val="24"/>
          <w:lang w:val="en-GB"/>
        </w:rPr>
        <w:t xml:space="preserve"> may be published on the OPFCC website</w:t>
      </w:r>
      <w:r>
        <w:rPr>
          <w:rFonts w:ascii="Aptos" w:hAnsi="Aptos" w:cs="Arial"/>
          <w:color w:val="000000"/>
          <w:sz w:val="24"/>
          <w:szCs w:val="24"/>
          <w:lang w:val="en-GB"/>
        </w:rPr>
        <w:t>.</w:t>
      </w:r>
    </w:p>
    <w:p w14:paraId="62AA0D5E" w14:textId="435A9199" w:rsidR="00404684" w:rsidRPr="00D93D94" w:rsidRDefault="00D93D94" w:rsidP="00D93D94">
      <w:pPr>
        <w:rPr>
          <w:rFonts w:ascii="Aptos" w:hAnsi="Aptos" w:cs="Arial"/>
          <w:color w:val="000000"/>
          <w:sz w:val="24"/>
          <w:szCs w:val="24"/>
          <w:lang w:val="en-GB"/>
        </w:rPr>
      </w:pPr>
      <w:r>
        <w:rPr>
          <w:rFonts w:ascii="Aptos" w:hAnsi="Aptos" w:cs="Arial"/>
          <w:color w:val="000000"/>
          <w:sz w:val="24"/>
          <w:szCs w:val="24"/>
          <w:lang w:val="en-GB"/>
        </w:rPr>
        <w:t>Information provided m</w:t>
      </w:r>
      <w:r w:rsidR="00404684" w:rsidRPr="00D93D94">
        <w:rPr>
          <w:rFonts w:ascii="Aptos" w:hAnsi="Aptos" w:cs="Arial"/>
          <w:color w:val="000000"/>
          <w:sz w:val="24"/>
          <w:szCs w:val="24"/>
          <w:lang w:val="en-GB"/>
        </w:rPr>
        <w:t xml:space="preserve">ay be </w:t>
      </w:r>
      <w:r w:rsidR="00B142D7" w:rsidRPr="00D93D94">
        <w:rPr>
          <w:rFonts w:ascii="Aptos" w:hAnsi="Aptos" w:cs="Arial"/>
          <w:color w:val="000000"/>
          <w:sz w:val="24"/>
          <w:szCs w:val="24"/>
          <w:lang w:val="en-GB"/>
        </w:rPr>
        <w:t>subject to release under</w:t>
      </w:r>
      <w:r w:rsidR="00404684" w:rsidRPr="00D93D94">
        <w:rPr>
          <w:rFonts w:ascii="Aptos" w:hAnsi="Aptos" w:cs="Arial"/>
          <w:color w:val="000000"/>
          <w:sz w:val="24"/>
          <w:szCs w:val="24"/>
          <w:lang w:val="en-GB"/>
        </w:rPr>
        <w:t xml:space="preserve"> the Freedom of Information Act</w:t>
      </w:r>
      <w:r>
        <w:rPr>
          <w:rFonts w:ascii="Aptos" w:hAnsi="Aptos" w:cs="Arial"/>
          <w:color w:val="000000"/>
          <w:sz w:val="24"/>
          <w:szCs w:val="24"/>
          <w:lang w:val="en-GB"/>
        </w:rPr>
        <w:t>.</w:t>
      </w:r>
    </w:p>
    <w:p w14:paraId="1DEC4E10" w14:textId="77777777" w:rsidR="005C42C5" w:rsidRPr="00B84C7A" w:rsidRDefault="005C42C5" w:rsidP="005C42C5">
      <w:pPr>
        <w:spacing w:line="259" w:lineRule="auto"/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</w:pPr>
      <w:r w:rsidRPr="00B84C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Your information may be shared with auditors or organisations involved in delivering or monitoring projects.</w:t>
      </w:r>
    </w:p>
    <w:p w14:paraId="0D7B8A1E" w14:textId="77777777" w:rsidR="005C42C5" w:rsidRPr="00B84C7A" w:rsidRDefault="005C42C5" w:rsidP="005C42C5">
      <w:pPr>
        <w:spacing w:line="259" w:lineRule="auto"/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</w:pPr>
      <w:r w:rsidRPr="00B84C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Successful applications are kept for up to 6 years + current year.</w:t>
      </w:r>
      <w:r w:rsidRPr="00B84C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br/>
        <w:t>Unsuccessful applications are kept for 6 months.</w:t>
      </w:r>
    </w:p>
    <w:p w14:paraId="27762E75" w14:textId="71E82FE0" w:rsidR="00A020B4" w:rsidRDefault="005C42C5" w:rsidP="005C42C5">
      <w:pPr>
        <w:tabs>
          <w:tab w:val="left" w:pos="3492"/>
        </w:tabs>
        <w:spacing w:line="259" w:lineRule="auto"/>
        <w:rPr>
          <w:rFonts w:ascii="Aptos" w:eastAsia="Calibri" w:hAnsi="Aptos" w:cs="Arial"/>
          <w:sz w:val="24"/>
          <w:szCs w:val="24"/>
        </w:rPr>
      </w:pPr>
      <w:r w:rsidRPr="00B84C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Further information is available on the PFCC website</w:t>
      </w:r>
      <w:bookmarkEnd w:id="4"/>
      <w:r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 xml:space="preserve"> </w:t>
      </w:r>
      <w:hyperlink r:id="rId9" w:history="1">
        <w:r w:rsidR="00B64991" w:rsidRPr="00B64991">
          <w:rPr>
            <w:rStyle w:val="Hyperlink"/>
            <w:rFonts w:ascii="Aptos" w:eastAsia="Calibri" w:hAnsi="Aptos" w:cs="Arial"/>
            <w:sz w:val="24"/>
            <w:szCs w:val="24"/>
          </w:rPr>
          <w:t>Data Protection Act (DPA) - Cumbria PFCC</w:t>
        </w:r>
      </w:hyperlink>
    </w:p>
    <w:p w14:paraId="74B09915" w14:textId="77777777" w:rsidR="00870189" w:rsidRDefault="00870189" w:rsidP="005C42C5">
      <w:pPr>
        <w:tabs>
          <w:tab w:val="left" w:pos="3492"/>
        </w:tabs>
        <w:spacing w:line="259" w:lineRule="auto"/>
        <w:rPr>
          <w:rFonts w:ascii="Aptos" w:eastAsia="Calibri" w:hAnsi="Aptos" w:cs="Arial"/>
          <w:sz w:val="24"/>
          <w:szCs w:val="24"/>
        </w:rPr>
      </w:pPr>
    </w:p>
    <w:p w14:paraId="7B3F9CA9" w14:textId="35CFD805" w:rsidR="00611D7D" w:rsidRPr="00B84C7A" w:rsidRDefault="000D0A80" w:rsidP="002D010F">
      <w:pPr>
        <w:spacing w:after="240"/>
        <w:rPr>
          <w:rFonts w:ascii="Aptos" w:hAnsi="Aptos" w:cs="Arial"/>
          <w:b/>
          <w:sz w:val="32"/>
          <w:szCs w:val="32"/>
          <w:lang w:val="en-GB"/>
        </w:rPr>
      </w:pPr>
      <w:r>
        <w:rPr>
          <w:rFonts w:ascii="Aptos" w:hAnsi="Aptos" w:cs="Arial"/>
          <w:b/>
          <w:sz w:val="32"/>
          <w:szCs w:val="32"/>
          <w:lang w:val="en-GB"/>
        </w:rPr>
        <w:t>Indicative t</w:t>
      </w:r>
      <w:r w:rsidR="00611D7D">
        <w:rPr>
          <w:rFonts w:ascii="Aptos" w:hAnsi="Aptos" w:cs="Arial"/>
          <w:b/>
          <w:sz w:val="32"/>
          <w:szCs w:val="32"/>
          <w:lang w:val="en-GB"/>
        </w:rPr>
        <w:t>imeline: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835"/>
        <w:gridCol w:w="2964"/>
      </w:tblGrid>
      <w:tr w:rsidR="00611D7D" w14:paraId="37A3C4F9" w14:textId="77777777" w:rsidTr="00611D7D">
        <w:tc>
          <w:tcPr>
            <w:tcW w:w="4390" w:type="dxa"/>
          </w:tcPr>
          <w:p w14:paraId="04FA6B76" w14:textId="77777777" w:rsidR="00611D7D" w:rsidRDefault="00611D7D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</w:p>
        </w:tc>
        <w:tc>
          <w:tcPr>
            <w:tcW w:w="2835" w:type="dxa"/>
          </w:tcPr>
          <w:p w14:paraId="15F94AF0" w14:textId="273E1F51" w:rsidR="00611D7D" w:rsidRDefault="00611D7D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Round 1</w:t>
            </w:r>
          </w:p>
        </w:tc>
        <w:tc>
          <w:tcPr>
            <w:tcW w:w="2964" w:type="dxa"/>
          </w:tcPr>
          <w:p w14:paraId="17BC8E17" w14:textId="03A39CFC" w:rsidR="00611D7D" w:rsidRDefault="00611D7D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Round 2</w:t>
            </w:r>
          </w:p>
        </w:tc>
      </w:tr>
      <w:tr w:rsidR="000D0A80" w14:paraId="5C9FC23C" w14:textId="77777777" w:rsidTr="00611D7D">
        <w:tc>
          <w:tcPr>
            <w:tcW w:w="4390" w:type="dxa"/>
          </w:tcPr>
          <w:p w14:paraId="272F0A72" w14:textId="45E2755C" w:rsidR="000D0A80" w:rsidRDefault="000D0A80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Community Fund opens</w:t>
            </w:r>
          </w:p>
        </w:tc>
        <w:tc>
          <w:tcPr>
            <w:tcW w:w="2835" w:type="dxa"/>
          </w:tcPr>
          <w:p w14:paraId="52B07022" w14:textId="10FF4497" w:rsidR="000D0A80" w:rsidRDefault="000D0A80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Early March 2026</w:t>
            </w:r>
          </w:p>
        </w:tc>
        <w:tc>
          <w:tcPr>
            <w:tcW w:w="2964" w:type="dxa"/>
          </w:tcPr>
          <w:p w14:paraId="55CAB572" w14:textId="29B9AE1B" w:rsidR="000D0A80" w:rsidRDefault="000D0A80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Early September 2026</w:t>
            </w:r>
          </w:p>
        </w:tc>
      </w:tr>
      <w:tr w:rsidR="00611D7D" w14:paraId="7359FD9B" w14:textId="77777777" w:rsidTr="00611D7D">
        <w:tc>
          <w:tcPr>
            <w:tcW w:w="4390" w:type="dxa"/>
          </w:tcPr>
          <w:p w14:paraId="20C85C46" w14:textId="1CACDA87" w:rsidR="00611D7D" w:rsidRDefault="00611D7D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Applications to be received by the OPFCC</w:t>
            </w:r>
          </w:p>
        </w:tc>
        <w:tc>
          <w:tcPr>
            <w:tcW w:w="2835" w:type="dxa"/>
          </w:tcPr>
          <w:p w14:paraId="55E53C15" w14:textId="77777777" w:rsidR="00E1696C" w:rsidRDefault="000D0A80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 xml:space="preserve">5:00pm </w:t>
            </w:r>
          </w:p>
          <w:p w14:paraId="4188BEC6" w14:textId="0C0C7B5C" w:rsidR="00611D7D" w:rsidRDefault="00E1696C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 xml:space="preserve">Thursday </w:t>
            </w:r>
            <w:r w:rsidR="00611D7D"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30</w:t>
            </w:r>
            <w:r w:rsidR="00611D7D" w:rsidRPr="00611D7D">
              <w:rPr>
                <w:rFonts w:ascii="Aptos" w:eastAsia="Aptos" w:hAnsi="Aptos"/>
                <w:kern w:val="2"/>
                <w:sz w:val="24"/>
                <w:szCs w:val="24"/>
                <w:vertAlign w:val="superscript"/>
                <w:lang w:val="en-GB" w:eastAsia="en-US"/>
                <w14:ligatures w14:val="standardContextual"/>
              </w:rPr>
              <w:t>th</w:t>
            </w:r>
            <w:r w:rsidR="00611D7D"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 xml:space="preserve"> April 2026</w:t>
            </w:r>
          </w:p>
        </w:tc>
        <w:tc>
          <w:tcPr>
            <w:tcW w:w="2964" w:type="dxa"/>
          </w:tcPr>
          <w:p w14:paraId="79A516DA" w14:textId="77777777" w:rsidR="00E1696C" w:rsidRDefault="000D0A80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 xml:space="preserve">5:00pm </w:t>
            </w:r>
          </w:p>
          <w:p w14:paraId="360B8780" w14:textId="7B8D5FE7" w:rsidR="00611D7D" w:rsidRDefault="00E1696C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 xml:space="preserve">Friday </w:t>
            </w:r>
            <w:r w:rsidR="00611D7D"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3</w:t>
            </w: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0</w:t>
            </w:r>
            <w:r w:rsidRPr="00E1696C">
              <w:rPr>
                <w:rFonts w:ascii="Aptos" w:eastAsia="Aptos" w:hAnsi="Aptos"/>
                <w:kern w:val="2"/>
                <w:sz w:val="24"/>
                <w:szCs w:val="24"/>
                <w:vertAlign w:val="superscript"/>
                <w:lang w:val="en-GB" w:eastAsia="en-US"/>
                <w14:ligatures w14:val="standardContextual"/>
              </w:rPr>
              <w:t>th</w:t>
            </w: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 xml:space="preserve"> </w:t>
            </w:r>
            <w:r w:rsidR="00611D7D"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October 2026</w:t>
            </w:r>
          </w:p>
        </w:tc>
      </w:tr>
      <w:tr w:rsidR="00611D7D" w14:paraId="46D220B7" w14:textId="77777777" w:rsidTr="00611D7D">
        <w:tc>
          <w:tcPr>
            <w:tcW w:w="4390" w:type="dxa"/>
          </w:tcPr>
          <w:p w14:paraId="5E6327C8" w14:textId="5609AB9B" w:rsidR="00611D7D" w:rsidRDefault="00611D7D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bookmarkStart w:id="5" w:name="_Hlk222496555"/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 xml:space="preserve">Decision Making Panel </w:t>
            </w:r>
          </w:p>
        </w:tc>
        <w:tc>
          <w:tcPr>
            <w:tcW w:w="2835" w:type="dxa"/>
          </w:tcPr>
          <w:p w14:paraId="1CFA02E4" w14:textId="07E3B36C" w:rsidR="00611D7D" w:rsidRDefault="00611D7D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Mid May 2026</w:t>
            </w:r>
          </w:p>
        </w:tc>
        <w:tc>
          <w:tcPr>
            <w:tcW w:w="2964" w:type="dxa"/>
          </w:tcPr>
          <w:p w14:paraId="3E4DB97F" w14:textId="419507A3" w:rsidR="00611D7D" w:rsidRDefault="00611D7D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Mid November 2026</w:t>
            </w:r>
          </w:p>
        </w:tc>
      </w:tr>
      <w:bookmarkEnd w:id="5"/>
      <w:tr w:rsidR="00611D7D" w14:paraId="230504C5" w14:textId="77777777" w:rsidTr="00611D7D">
        <w:tc>
          <w:tcPr>
            <w:tcW w:w="4390" w:type="dxa"/>
          </w:tcPr>
          <w:p w14:paraId="063DF5AF" w14:textId="202860EF" w:rsidR="00611D7D" w:rsidRDefault="00611D7D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Applicants will be notified of outcome</w:t>
            </w:r>
          </w:p>
        </w:tc>
        <w:tc>
          <w:tcPr>
            <w:tcW w:w="2835" w:type="dxa"/>
          </w:tcPr>
          <w:p w14:paraId="1206EEF4" w14:textId="772C8B79" w:rsidR="00611D7D" w:rsidRDefault="00611D7D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3</w:t>
            </w:r>
            <w:r w:rsidRPr="00611D7D">
              <w:rPr>
                <w:rFonts w:ascii="Aptos" w:eastAsia="Aptos" w:hAnsi="Aptos"/>
                <w:kern w:val="2"/>
                <w:sz w:val="24"/>
                <w:szCs w:val="24"/>
                <w:vertAlign w:val="superscript"/>
                <w:lang w:val="en-GB" w:eastAsia="en-US"/>
                <w14:ligatures w14:val="standardContextual"/>
              </w:rPr>
              <w:t>rd</w:t>
            </w: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 xml:space="preserve"> week of May</w:t>
            </w:r>
          </w:p>
        </w:tc>
        <w:tc>
          <w:tcPr>
            <w:tcW w:w="2964" w:type="dxa"/>
          </w:tcPr>
          <w:p w14:paraId="2F09B8D8" w14:textId="19A78668" w:rsidR="00611D7D" w:rsidRDefault="00611D7D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3</w:t>
            </w:r>
            <w:r w:rsidRPr="00611D7D">
              <w:rPr>
                <w:rFonts w:ascii="Aptos" w:eastAsia="Aptos" w:hAnsi="Aptos"/>
                <w:kern w:val="2"/>
                <w:sz w:val="24"/>
                <w:szCs w:val="24"/>
                <w:vertAlign w:val="superscript"/>
                <w:lang w:val="en-GB" w:eastAsia="en-US"/>
                <w14:ligatures w14:val="standardContextual"/>
              </w:rPr>
              <w:t>rd</w:t>
            </w: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 xml:space="preserve"> week of November</w:t>
            </w:r>
          </w:p>
        </w:tc>
      </w:tr>
      <w:tr w:rsidR="00611D7D" w14:paraId="352F6DA7" w14:textId="77777777" w:rsidTr="00611D7D">
        <w:tc>
          <w:tcPr>
            <w:tcW w:w="4390" w:type="dxa"/>
          </w:tcPr>
          <w:p w14:paraId="3F9D6615" w14:textId="1A914EA5" w:rsidR="00611D7D" w:rsidRDefault="000D0A80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Successful applicants will receive New Supplier form, Grant Agreement and a link to our Engagement Form</w:t>
            </w:r>
          </w:p>
        </w:tc>
        <w:tc>
          <w:tcPr>
            <w:tcW w:w="2835" w:type="dxa"/>
          </w:tcPr>
          <w:p w14:paraId="1462042E" w14:textId="0418FCD5" w:rsidR="00611D7D" w:rsidRDefault="000D0A80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By the end of May 2026</w:t>
            </w:r>
          </w:p>
        </w:tc>
        <w:tc>
          <w:tcPr>
            <w:tcW w:w="2964" w:type="dxa"/>
          </w:tcPr>
          <w:p w14:paraId="0F47164E" w14:textId="3E507E8A" w:rsidR="00611D7D" w:rsidRDefault="000D0A80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By the end of November 2026</w:t>
            </w:r>
          </w:p>
        </w:tc>
      </w:tr>
      <w:tr w:rsidR="00611D7D" w14:paraId="2EFCDE3A" w14:textId="77777777" w:rsidTr="00611D7D">
        <w:tc>
          <w:tcPr>
            <w:tcW w:w="4390" w:type="dxa"/>
          </w:tcPr>
          <w:p w14:paraId="7E19A4A3" w14:textId="6700659F" w:rsidR="00611D7D" w:rsidRDefault="00611D7D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Applicants to supply signed documents to the OPFCC</w:t>
            </w:r>
          </w:p>
        </w:tc>
        <w:tc>
          <w:tcPr>
            <w:tcW w:w="5799" w:type="dxa"/>
            <w:gridSpan w:val="2"/>
          </w:tcPr>
          <w:p w14:paraId="4EDA7D11" w14:textId="0AD8CFCA" w:rsidR="00611D7D" w:rsidRDefault="00611D7D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As soon as they are able</w:t>
            </w:r>
          </w:p>
        </w:tc>
      </w:tr>
      <w:tr w:rsidR="00611D7D" w14:paraId="4C581DDD" w14:textId="77777777" w:rsidTr="00611D7D">
        <w:tc>
          <w:tcPr>
            <w:tcW w:w="4390" w:type="dxa"/>
          </w:tcPr>
          <w:p w14:paraId="42BABC85" w14:textId="2323271E" w:rsidR="00611D7D" w:rsidRDefault="00611D7D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When the funding will be paid</w:t>
            </w:r>
          </w:p>
        </w:tc>
        <w:tc>
          <w:tcPr>
            <w:tcW w:w="5799" w:type="dxa"/>
            <w:gridSpan w:val="2"/>
          </w:tcPr>
          <w:p w14:paraId="56747277" w14:textId="01A32BD6" w:rsidR="00611D7D" w:rsidRDefault="00611D7D" w:rsidP="005C42C5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Within 2 weeks of receiving the signed New Supplier Form and Grant Agreement from the applicant</w:t>
            </w:r>
          </w:p>
        </w:tc>
      </w:tr>
      <w:tr w:rsidR="00611D7D" w14:paraId="3B622657" w14:textId="77777777" w:rsidTr="00C712AA">
        <w:tc>
          <w:tcPr>
            <w:tcW w:w="4390" w:type="dxa"/>
          </w:tcPr>
          <w:p w14:paraId="678C80CD" w14:textId="6317E92E" w:rsidR="00611D7D" w:rsidRDefault="00611D7D" w:rsidP="00611D7D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Evaluations must be received</w:t>
            </w:r>
          </w:p>
        </w:tc>
        <w:tc>
          <w:tcPr>
            <w:tcW w:w="5799" w:type="dxa"/>
            <w:gridSpan w:val="2"/>
          </w:tcPr>
          <w:p w14:paraId="7CD61149" w14:textId="2E57CDCF" w:rsidR="00611D7D" w:rsidRDefault="00611D7D" w:rsidP="00611D7D">
            <w:pPr>
              <w:tabs>
                <w:tab w:val="left" w:pos="3492"/>
              </w:tabs>
              <w:spacing w:line="259" w:lineRule="auto"/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</w:pPr>
            <w:r>
              <w:rPr>
                <w:rFonts w:ascii="Aptos" w:eastAsia="Aptos" w:hAnsi="Aptos"/>
                <w:kern w:val="2"/>
                <w:sz w:val="24"/>
                <w:szCs w:val="24"/>
                <w:lang w:val="en-GB" w:eastAsia="en-US"/>
                <w14:ligatures w14:val="standardContextual"/>
              </w:rPr>
              <w:t>Within 6 months of receiving funding</w:t>
            </w:r>
          </w:p>
        </w:tc>
      </w:tr>
    </w:tbl>
    <w:p w14:paraId="3C119C0D" w14:textId="77777777" w:rsidR="00611D7D" w:rsidRDefault="00611D7D" w:rsidP="005C42C5">
      <w:pPr>
        <w:tabs>
          <w:tab w:val="left" w:pos="3492"/>
        </w:tabs>
        <w:spacing w:line="259" w:lineRule="auto"/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</w:pPr>
    </w:p>
    <w:p w14:paraId="21F97D10" w14:textId="77777777" w:rsidR="00611D7D" w:rsidRDefault="00611D7D" w:rsidP="005C42C5">
      <w:pPr>
        <w:tabs>
          <w:tab w:val="left" w:pos="3492"/>
        </w:tabs>
        <w:spacing w:line="259" w:lineRule="auto"/>
        <w:rPr>
          <w:rFonts w:ascii="Aptos" w:eastAsia="Calibri" w:hAnsi="Aptos" w:cs="Arial"/>
          <w:sz w:val="24"/>
          <w:szCs w:val="24"/>
        </w:rPr>
      </w:pPr>
    </w:p>
    <w:p w14:paraId="03970D93" w14:textId="11A0182F" w:rsidR="00870189" w:rsidRPr="00B84C7A" w:rsidRDefault="00870189" w:rsidP="002D010F">
      <w:pPr>
        <w:spacing w:after="240"/>
        <w:rPr>
          <w:rFonts w:ascii="Aptos" w:hAnsi="Aptos" w:cs="Arial"/>
          <w:b/>
          <w:sz w:val="32"/>
          <w:szCs w:val="32"/>
          <w:lang w:val="en-GB"/>
        </w:rPr>
      </w:pPr>
      <w:r w:rsidRPr="00B84C7A">
        <w:rPr>
          <w:rFonts w:ascii="Aptos" w:hAnsi="Aptos" w:cs="Arial"/>
          <w:b/>
          <w:sz w:val="32"/>
          <w:szCs w:val="32"/>
          <w:lang w:val="en-GB"/>
        </w:rPr>
        <w:t>Contact</w:t>
      </w:r>
      <w:r>
        <w:rPr>
          <w:rFonts w:ascii="Aptos" w:hAnsi="Aptos" w:cs="Arial"/>
          <w:b/>
          <w:sz w:val="32"/>
          <w:szCs w:val="32"/>
          <w:lang w:val="en-GB"/>
        </w:rPr>
        <w:t>:</w:t>
      </w:r>
    </w:p>
    <w:p w14:paraId="54F0712E" w14:textId="77777777" w:rsidR="00870189" w:rsidRPr="00B84C7A" w:rsidRDefault="00870189" w:rsidP="00870189">
      <w:pPr>
        <w:spacing w:after="160" w:line="259" w:lineRule="auto"/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</w:pPr>
      <w:r w:rsidRPr="00B84C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If you want to discuss the fund or your idea, please speak to a member of your local policing or fire team.</w:t>
      </w:r>
    </w:p>
    <w:p w14:paraId="382BB0BD" w14:textId="77777777" w:rsidR="002516BF" w:rsidRDefault="00870189" w:rsidP="00870189">
      <w:pPr>
        <w:tabs>
          <w:tab w:val="left" w:pos="3492"/>
        </w:tabs>
        <w:spacing w:line="259" w:lineRule="auto"/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</w:pPr>
      <w:r w:rsidRPr="00B84C7A">
        <w:rPr>
          <w:rFonts w:ascii="Aptos" w:eastAsia="Aptos" w:hAnsi="Aptos"/>
          <w:kern w:val="2"/>
          <w:sz w:val="24"/>
          <w:szCs w:val="24"/>
          <w:lang w:val="en-GB" w:eastAsia="en-US"/>
          <w14:ligatures w14:val="standardContextual"/>
        </w:rPr>
        <w:t>The application form and more information can be found on the PFCC website.</w:t>
      </w:r>
    </w:p>
    <w:p w14:paraId="7A3CA51C" w14:textId="15502B2C" w:rsidR="00870189" w:rsidRPr="00A32828" w:rsidRDefault="002516BF" w:rsidP="00870189">
      <w:pPr>
        <w:tabs>
          <w:tab w:val="left" w:pos="3492"/>
        </w:tabs>
        <w:spacing w:line="259" w:lineRule="auto"/>
        <w:rPr>
          <w:rFonts w:ascii="Aptos" w:eastAsia="Aptos" w:hAnsi="Aptos"/>
          <w:color w:val="FF0000"/>
          <w:kern w:val="2"/>
          <w:sz w:val="24"/>
          <w:szCs w:val="24"/>
          <w:lang w:val="en-GB" w:eastAsia="en-US"/>
          <w14:ligatures w14:val="standardContextual"/>
        </w:rPr>
      </w:pPr>
      <w:hyperlink r:id="rId10" w:history="1">
        <w:r w:rsidRPr="002516BF">
          <w:rPr>
            <w:rStyle w:val="Hyperlink"/>
            <w:rFonts w:ascii="Aptos" w:eastAsia="Aptos" w:hAnsi="Aptos"/>
            <w:kern w:val="2"/>
            <w:sz w:val="24"/>
            <w:szCs w:val="24"/>
            <w:lang w:eastAsia="en-US"/>
            <w14:ligatures w14:val="standardContextual"/>
          </w:rPr>
          <w:t>Community Fund - Cumbria PFCC</w:t>
        </w:r>
      </w:hyperlink>
    </w:p>
    <w:sectPr w:rsidR="00870189" w:rsidRPr="00A32828">
      <w:headerReference w:type="default" r:id="rId11"/>
      <w:footerReference w:type="default" r:id="rId12"/>
      <w:pgSz w:w="11907" w:h="16840" w:code="9"/>
      <w:pgMar w:top="1440" w:right="708" w:bottom="1440" w:left="1000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268F" w14:textId="77777777" w:rsidR="00975E17" w:rsidRDefault="00975E17">
      <w:r>
        <w:separator/>
      </w:r>
    </w:p>
  </w:endnote>
  <w:endnote w:type="continuationSeparator" w:id="0">
    <w:p w14:paraId="526BFE94" w14:textId="77777777" w:rsidR="00975E17" w:rsidRDefault="0097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45C9" w14:textId="77777777" w:rsidR="0045247D" w:rsidRDefault="004524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3452">
      <w:rPr>
        <w:noProof/>
      </w:rPr>
      <w:t>2</w:t>
    </w:r>
    <w:r>
      <w:rPr>
        <w:noProof/>
      </w:rPr>
      <w:fldChar w:fldCharType="end"/>
    </w:r>
  </w:p>
  <w:p w14:paraId="2214FEC5" w14:textId="77777777" w:rsidR="0045247D" w:rsidRDefault="00452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66AF" w14:textId="77777777" w:rsidR="00975E17" w:rsidRDefault="00975E17">
      <w:r>
        <w:separator/>
      </w:r>
    </w:p>
  </w:footnote>
  <w:footnote w:type="continuationSeparator" w:id="0">
    <w:p w14:paraId="36027A4A" w14:textId="77777777" w:rsidR="00975E17" w:rsidRDefault="00975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105D" w14:textId="02873F60" w:rsidR="007D48D1" w:rsidRDefault="0020044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87FEEE2" wp14:editId="7A8A630F">
          <wp:simplePos x="0" y="0"/>
          <wp:positionH relativeFrom="margin">
            <wp:posOffset>5331322</wp:posOffset>
          </wp:positionH>
          <wp:positionV relativeFrom="paragraph">
            <wp:posOffset>-208915</wp:posOffset>
          </wp:positionV>
          <wp:extent cx="852805" cy="666115"/>
          <wp:effectExtent l="0" t="0" r="0" b="0"/>
          <wp:wrapNone/>
          <wp:docPr id="1" name="Picture 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4BB"/>
    <w:multiLevelType w:val="hybridMultilevel"/>
    <w:tmpl w:val="090A1E7A"/>
    <w:lvl w:ilvl="0" w:tplc="F8CE8B26"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058E9"/>
    <w:multiLevelType w:val="hybridMultilevel"/>
    <w:tmpl w:val="4492F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3739"/>
    <w:multiLevelType w:val="hybridMultilevel"/>
    <w:tmpl w:val="8D2A1282"/>
    <w:lvl w:ilvl="0" w:tplc="3A3801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2D05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7906"/>
    <w:multiLevelType w:val="hybridMultilevel"/>
    <w:tmpl w:val="53FC4CDA"/>
    <w:lvl w:ilvl="0" w:tplc="F8CE8B26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170CE"/>
    <w:multiLevelType w:val="hybridMultilevel"/>
    <w:tmpl w:val="AA003B9E"/>
    <w:lvl w:ilvl="0" w:tplc="100CF9E8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923DC"/>
    <w:multiLevelType w:val="multilevel"/>
    <w:tmpl w:val="C54C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E3E89"/>
    <w:multiLevelType w:val="hybridMultilevel"/>
    <w:tmpl w:val="969EAF1E"/>
    <w:lvl w:ilvl="0" w:tplc="B956A87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AD35AA"/>
    <w:multiLevelType w:val="hybridMultilevel"/>
    <w:tmpl w:val="F7DA0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966FA"/>
    <w:multiLevelType w:val="hybridMultilevel"/>
    <w:tmpl w:val="B5B472F0"/>
    <w:lvl w:ilvl="0" w:tplc="D9CAB4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385623" w:themeColor="accent6" w:themeShade="80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F02E8"/>
    <w:multiLevelType w:val="multilevel"/>
    <w:tmpl w:val="363A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F43894"/>
    <w:multiLevelType w:val="hybridMultilevel"/>
    <w:tmpl w:val="EAAEA996"/>
    <w:lvl w:ilvl="0" w:tplc="90129A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80808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823EE"/>
    <w:multiLevelType w:val="hybridMultilevel"/>
    <w:tmpl w:val="341ECCAA"/>
    <w:lvl w:ilvl="0" w:tplc="08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F472483"/>
    <w:multiLevelType w:val="hybridMultilevel"/>
    <w:tmpl w:val="E716D2D8"/>
    <w:lvl w:ilvl="0" w:tplc="24F087A6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  <w:b/>
        <w:bCs/>
        <w:color w:val="C00000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A0564"/>
    <w:multiLevelType w:val="hybridMultilevel"/>
    <w:tmpl w:val="E5EE7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55FBE"/>
    <w:multiLevelType w:val="multilevel"/>
    <w:tmpl w:val="714C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4777F3"/>
    <w:multiLevelType w:val="multilevel"/>
    <w:tmpl w:val="DCA6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DF3AD0"/>
    <w:multiLevelType w:val="hybridMultilevel"/>
    <w:tmpl w:val="67A2422C"/>
    <w:lvl w:ilvl="0" w:tplc="152CA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C52F3"/>
    <w:multiLevelType w:val="hybridMultilevel"/>
    <w:tmpl w:val="EC5C3EB4"/>
    <w:lvl w:ilvl="0" w:tplc="8F2AC698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1F3864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EB510A"/>
    <w:multiLevelType w:val="hybridMultilevel"/>
    <w:tmpl w:val="39C25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1042A"/>
    <w:multiLevelType w:val="multilevel"/>
    <w:tmpl w:val="428C4CF0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F314F9"/>
    <w:multiLevelType w:val="hybridMultilevel"/>
    <w:tmpl w:val="7062C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F1E28"/>
    <w:multiLevelType w:val="hybridMultilevel"/>
    <w:tmpl w:val="187C9FE8"/>
    <w:lvl w:ilvl="0" w:tplc="F8CE8B26">
      <w:numFmt w:val="bullet"/>
      <w:lvlText w:val="-"/>
      <w:lvlJc w:val="left"/>
      <w:pPr>
        <w:ind w:left="1800" w:hanging="360"/>
      </w:pPr>
      <w:rPr>
        <w:rFonts w:ascii="Calibri" w:eastAsia="Arial Unicode MS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EB5705F"/>
    <w:multiLevelType w:val="hybridMultilevel"/>
    <w:tmpl w:val="DC38CCE8"/>
    <w:lvl w:ilvl="0" w:tplc="82768310">
      <w:start w:val="1"/>
      <w:numFmt w:val="decimal"/>
      <w:lvlText w:val="%1."/>
      <w:lvlJc w:val="left"/>
      <w:pPr>
        <w:ind w:left="720" w:hanging="360"/>
      </w:pPr>
      <w:rPr>
        <w:color w:val="92D05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D4D9E"/>
    <w:multiLevelType w:val="hybridMultilevel"/>
    <w:tmpl w:val="EDCE97E4"/>
    <w:lvl w:ilvl="0" w:tplc="83720D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B06D6"/>
    <w:multiLevelType w:val="hybridMultilevel"/>
    <w:tmpl w:val="F080E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10CA0"/>
    <w:multiLevelType w:val="hybridMultilevel"/>
    <w:tmpl w:val="04EADC54"/>
    <w:lvl w:ilvl="0" w:tplc="C4F0B5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93E64"/>
    <w:multiLevelType w:val="multilevel"/>
    <w:tmpl w:val="9A56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D47EAF"/>
    <w:multiLevelType w:val="multilevel"/>
    <w:tmpl w:val="89A8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757C72"/>
    <w:multiLevelType w:val="hybridMultilevel"/>
    <w:tmpl w:val="F202C3A2"/>
    <w:lvl w:ilvl="0" w:tplc="978C49F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AA50FF"/>
    <w:multiLevelType w:val="hybridMultilevel"/>
    <w:tmpl w:val="D9263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887AE">
      <w:numFmt w:val="bullet"/>
      <w:lvlText w:val="•"/>
      <w:lvlJc w:val="left"/>
      <w:pPr>
        <w:ind w:left="1440" w:hanging="360"/>
      </w:pPr>
      <w:rPr>
        <w:rFonts w:ascii="Aptos" w:eastAsia="MS Mincho" w:hAnsi="Apto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03E2A"/>
    <w:multiLevelType w:val="multilevel"/>
    <w:tmpl w:val="0868C9C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C184896"/>
    <w:multiLevelType w:val="multilevel"/>
    <w:tmpl w:val="EAB4822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D3A3BE0"/>
    <w:multiLevelType w:val="hybridMultilevel"/>
    <w:tmpl w:val="3C2CBD5A"/>
    <w:lvl w:ilvl="0" w:tplc="9A6A5C0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8141B"/>
    <w:multiLevelType w:val="multilevel"/>
    <w:tmpl w:val="428C4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0B25E3"/>
    <w:multiLevelType w:val="multilevel"/>
    <w:tmpl w:val="37F4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524747"/>
    <w:multiLevelType w:val="multilevel"/>
    <w:tmpl w:val="8294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657FD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B805C6C"/>
    <w:multiLevelType w:val="hybridMultilevel"/>
    <w:tmpl w:val="A468A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214F5"/>
    <w:multiLevelType w:val="hybridMultilevel"/>
    <w:tmpl w:val="682CBE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CC2E22"/>
    <w:multiLevelType w:val="hybridMultilevel"/>
    <w:tmpl w:val="7608B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4F0B5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F0E8C"/>
    <w:multiLevelType w:val="hybridMultilevel"/>
    <w:tmpl w:val="877E60E2"/>
    <w:lvl w:ilvl="0" w:tplc="8F2AC69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1F3864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F6F2B"/>
    <w:multiLevelType w:val="hybridMultilevel"/>
    <w:tmpl w:val="619042DA"/>
    <w:lvl w:ilvl="0" w:tplc="3A3801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2D05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D7161"/>
    <w:multiLevelType w:val="hybridMultilevel"/>
    <w:tmpl w:val="EF289BAA"/>
    <w:lvl w:ilvl="0" w:tplc="100CF9E8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F3889"/>
    <w:multiLevelType w:val="hybridMultilevel"/>
    <w:tmpl w:val="35880DD6"/>
    <w:lvl w:ilvl="0" w:tplc="8F2AC69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1F38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93D84"/>
    <w:multiLevelType w:val="multilevel"/>
    <w:tmpl w:val="837A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4356B1"/>
    <w:multiLevelType w:val="multilevel"/>
    <w:tmpl w:val="2C2E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5106AA"/>
    <w:multiLevelType w:val="multilevel"/>
    <w:tmpl w:val="428C4CF0"/>
    <w:numStyleLink w:val="Style1"/>
  </w:abstractNum>
  <w:abstractNum w:abstractNumId="47" w15:restartNumberingAfterBreak="0">
    <w:nsid w:val="7EAD0660"/>
    <w:multiLevelType w:val="hybridMultilevel"/>
    <w:tmpl w:val="810C3F0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AD18FC"/>
    <w:multiLevelType w:val="hybridMultilevel"/>
    <w:tmpl w:val="A0CE7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306106">
    <w:abstractNumId w:val="30"/>
  </w:num>
  <w:num w:numId="2" w16cid:durableId="862745180">
    <w:abstractNumId w:val="31"/>
  </w:num>
  <w:num w:numId="3" w16cid:durableId="322783337">
    <w:abstractNumId w:val="39"/>
  </w:num>
  <w:num w:numId="4" w16cid:durableId="728455017">
    <w:abstractNumId w:val="25"/>
  </w:num>
  <w:num w:numId="5" w16cid:durableId="619805681">
    <w:abstractNumId w:val="33"/>
  </w:num>
  <w:num w:numId="6" w16cid:durableId="525631196">
    <w:abstractNumId w:val="36"/>
  </w:num>
  <w:num w:numId="7" w16cid:durableId="134298767">
    <w:abstractNumId w:val="46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8" w16cid:durableId="175312905">
    <w:abstractNumId w:val="19"/>
  </w:num>
  <w:num w:numId="9" w16cid:durableId="1725251937">
    <w:abstractNumId w:val="48"/>
  </w:num>
  <w:num w:numId="10" w16cid:durableId="1929922717">
    <w:abstractNumId w:val="11"/>
  </w:num>
  <w:num w:numId="11" w16cid:durableId="1944023140">
    <w:abstractNumId w:val="32"/>
  </w:num>
  <w:num w:numId="12" w16cid:durableId="2035033874">
    <w:abstractNumId w:val="22"/>
  </w:num>
  <w:num w:numId="13" w16cid:durableId="394358106">
    <w:abstractNumId w:val="28"/>
  </w:num>
  <w:num w:numId="14" w16cid:durableId="1806580668">
    <w:abstractNumId w:val="41"/>
  </w:num>
  <w:num w:numId="15" w16cid:durableId="1671718211">
    <w:abstractNumId w:val="2"/>
  </w:num>
  <w:num w:numId="16" w16cid:durableId="321396452">
    <w:abstractNumId w:val="18"/>
  </w:num>
  <w:num w:numId="17" w16cid:durableId="1486580039">
    <w:abstractNumId w:val="40"/>
  </w:num>
  <w:num w:numId="18" w16cid:durableId="145703440">
    <w:abstractNumId w:val="23"/>
  </w:num>
  <w:num w:numId="19" w16cid:durableId="883178243">
    <w:abstractNumId w:val="42"/>
  </w:num>
  <w:num w:numId="20" w16cid:durableId="820275330">
    <w:abstractNumId w:val="17"/>
  </w:num>
  <w:num w:numId="21" w16cid:durableId="2128042073">
    <w:abstractNumId w:val="4"/>
  </w:num>
  <w:num w:numId="22" w16cid:durableId="343098865">
    <w:abstractNumId w:val="6"/>
  </w:num>
  <w:num w:numId="23" w16cid:durableId="1604652816">
    <w:abstractNumId w:val="16"/>
  </w:num>
  <w:num w:numId="24" w16cid:durableId="500125778">
    <w:abstractNumId w:val="43"/>
  </w:num>
  <w:num w:numId="25" w16cid:durableId="853568307">
    <w:abstractNumId w:val="37"/>
  </w:num>
  <w:num w:numId="26" w16cid:durableId="1411733978">
    <w:abstractNumId w:val="10"/>
  </w:num>
  <w:num w:numId="27" w16cid:durableId="1041856073">
    <w:abstractNumId w:val="7"/>
  </w:num>
  <w:num w:numId="28" w16cid:durableId="531722286">
    <w:abstractNumId w:val="0"/>
  </w:num>
  <w:num w:numId="29" w16cid:durableId="1631783810">
    <w:abstractNumId w:val="20"/>
  </w:num>
  <w:num w:numId="30" w16cid:durableId="727538537">
    <w:abstractNumId w:val="13"/>
  </w:num>
  <w:num w:numId="31" w16cid:durableId="36786964">
    <w:abstractNumId w:val="3"/>
  </w:num>
  <w:num w:numId="32" w16cid:durableId="844827822">
    <w:abstractNumId w:val="8"/>
  </w:num>
  <w:num w:numId="33" w16cid:durableId="434252475">
    <w:abstractNumId w:val="21"/>
  </w:num>
  <w:num w:numId="34" w16cid:durableId="1689024711">
    <w:abstractNumId w:val="12"/>
  </w:num>
  <w:num w:numId="35" w16cid:durableId="140738003">
    <w:abstractNumId w:val="38"/>
  </w:num>
  <w:num w:numId="36" w16cid:durableId="290405682">
    <w:abstractNumId w:val="29"/>
  </w:num>
  <w:num w:numId="37" w16cid:durableId="322197127">
    <w:abstractNumId w:val="24"/>
  </w:num>
  <w:num w:numId="38" w16cid:durableId="2141068095">
    <w:abstractNumId w:val="44"/>
  </w:num>
  <w:num w:numId="39" w16cid:durableId="919022665">
    <w:abstractNumId w:val="14"/>
  </w:num>
  <w:num w:numId="40" w16cid:durableId="1950042704">
    <w:abstractNumId w:val="15"/>
  </w:num>
  <w:num w:numId="41" w16cid:durableId="1487894958">
    <w:abstractNumId w:val="9"/>
  </w:num>
  <w:num w:numId="42" w16cid:durableId="907692872">
    <w:abstractNumId w:val="35"/>
  </w:num>
  <w:num w:numId="43" w16cid:durableId="1213809547">
    <w:abstractNumId w:val="26"/>
  </w:num>
  <w:num w:numId="44" w16cid:durableId="1063022929">
    <w:abstractNumId w:val="34"/>
  </w:num>
  <w:num w:numId="45" w16cid:durableId="2017264081">
    <w:abstractNumId w:val="5"/>
  </w:num>
  <w:num w:numId="46" w16cid:durableId="1640114621">
    <w:abstractNumId w:val="27"/>
  </w:num>
  <w:num w:numId="47" w16cid:durableId="879128834">
    <w:abstractNumId w:val="45"/>
  </w:num>
  <w:num w:numId="48" w16cid:durableId="68236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53569638">
    <w:abstractNumId w:val="1"/>
  </w:num>
  <w:num w:numId="50" w16cid:durableId="69974024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1C"/>
    <w:rsid w:val="00003B1C"/>
    <w:rsid w:val="000151F9"/>
    <w:rsid w:val="00032B50"/>
    <w:rsid w:val="00042002"/>
    <w:rsid w:val="00055DA1"/>
    <w:rsid w:val="00060CF6"/>
    <w:rsid w:val="0006538F"/>
    <w:rsid w:val="0006781C"/>
    <w:rsid w:val="0007668E"/>
    <w:rsid w:val="000971DD"/>
    <w:rsid w:val="000A57A1"/>
    <w:rsid w:val="000D0A80"/>
    <w:rsid w:val="000F141D"/>
    <w:rsid w:val="001025BB"/>
    <w:rsid w:val="001025FA"/>
    <w:rsid w:val="0011509A"/>
    <w:rsid w:val="00121A1E"/>
    <w:rsid w:val="00133452"/>
    <w:rsid w:val="00141D5C"/>
    <w:rsid w:val="0014279B"/>
    <w:rsid w:val="0015420B"/>
    <w:rsid w:val="00170DDC"/>
    <w:rsid w:val="00173B27"/>
    <w:rsid w:val="00180164"/>
    <w:rsid w:val="00183E15"/>
    <w:rsid w:val="00194405"/>
    <w:rsid w:val="00196543"/>
    <w:rsid w:val="001B3AB4"/>
    <w:rsid w:val="001C6DDC"/>
    <w:rsid w:val="001D036E"/>
    <w:rsid w:val="001D2B2B"/>
    <w:rsid w:val="001F2386"/>
    <w:rsid w:val="00200442"/>
    <w:rsid w:val="00201C3C"/>
    <w:rsid w:val="00210F71"/>
    <w:rsid w:val="0021281B"/>
    <w:rsid w:val="00222C77"/>
    <w:rsid w:val="00224F79"/>
    <w:rsid w:val="00233C20"/>
    <w:rsid w:val="002421CE"/>
    <w:rsid w:val="002516BF"/>
    <w:rsid w:val="002526AB"/>
    <w:rsid w:val="00254972"/>
    <w:rsid w:val="00257B5B"/>
    <w:rsid w:val="00260DFE"/>
    <w:rsid w:val="0026127B"/>
    <w:rsid w:val="00276E5A"/>
    <w:rsid w:val="0029601A"/>
    <w:rsid w:val="002B4075"/>
    <w:rsid w:val="002B7A35"/>
    <w:rsid w:val="002C53EA"/>
    <w:rsid w:val="002D010F"/>
    <w:rsid w:val="002D1654"/>
    <w:rsid w:val="002D1D69"/>
    <w:rsid w:val="002D7097"/>
    <w:rsid w:val="002E10C3"/>
    <w:rsid w:val="002E4165"/>
    <w:rsid w:val="002E76B4"/>
    <w:rsid w:val="002F07FA"/>
    <w:rsid w:val="002F39E5"/>
    <w:rsid w:val="003039FF"/>
    <w:rsid w:val="003162AB"/>
    <w:rsid w:val="003349F0"/>
    <w:rsid w:val="00336D2A"/>
    <w:rsid w:val="00344883"/>
    <w:rsid w:val="00345F20"/>
    <w:rsid w:val="003560F2"/>
    <w:rsid w:val="00360DA4"/>
    <w:rsid w:val="00375349"/>
    <w:rsid w:val="00381D1F"/>
    <w:rsid w:val="003857A7"/>
    <w:rsid w:val="00390BA5"/>
    <w:rsid w:val="003A3288"/>
    <w:rsid w:val="003B60CA"/>
    <w:rsid w:val="003C330A"/>
    <w:rsid w:val="003C377C"/>
    <w:rsid w:val="003D13F2"/>
    <w:rsid w:val="003D300D"/>
    <w:rsid w:val="003D68AA"/>
    <w:rsid w:val="003E36DB"/>
    <w:rsid w:val="003F2DF4"/>
    <w:rsid w:val="003F350E"/>
    <w:rsid w:val="004015D9"/>
    <w:rsid w:val="00404684"/>
    <w:rsid w:val="00411764"/>
    <w:rsid w:val="0041444C"/>
    <w:rsid w:val="004262CA"/>
    <w:rsid w:val="00426EF7"/>
    <w:rsid w:val="00440385"/>
    <w:rsid w:val="0045247D"/>
    <w:rsid w:val="00455126"/>
    <w:rsid w:val="004677CD"/>
    <w:rsid w:val="004726AE"/>
    <w:rsid w:val="00474C7B"/>
    <w:rsid w:val="00476015"/>
    <w:rsid w:val="004939BC"/>
    <w:rsid w:val="00495A18"/>
    <w:rsid w:val="004A1028"/>
    <w:rsid w:val="004A525A"/>
    <w:rsid w:val="004A6DC8"/>
    <w:rsid w:val="004B6DF7"/>
    <w:rsid w:val="004C2E32"/>
    <w:rsid w:val="004C40C0"/>
    <w:rsid w:val="004C7EED"/>
    <w:rsid w:val="004D1725"/>
    <w:rsid w:val="004D4870"/>
    <w:rsid w:val="00502ECD"/>
    <w:rsid w:val="005118A0"/>
    <w:rsid w:val="00521582"/>
    <w:rsid w:val="00537915"/>
    <w:rsid w:val="00562273"/>
    <w:rsid w:val="00584F2B"/>
    <w:rsid w:val="00585741"/>
    <w:rsid w:val="0058685A"/>
    <w:rsid w:val="005950E6"/>
    <w:rsid w:val="005C092C"/>
    <w:rsid w:val="005C1893"/>
    <w:rsid w:val="005C42C5"/>
    <w:rsid w:val="005D434A"/>
    <w:rsid w:val="005D7824"/>
    <w:rsid w:val="005F0E57"/>
    <w:rsid w:val="005F0FD7"/>
    <w:rsid w:val="00611D7C"/>
    <w:rsid w:val="00611D7D"/>
    <w:rsid w:val="00640943"/>
    <w:rsid w:val="0064537A"/>
    <w:rsid w:val="00674961"/>
    <w:rsid w:val="006771F6"/>
    <w:rsid w:val="00690D40"/>
    <w:rsid w:val="006A3D21"/>
    <w:rsid w:val="006B053D"/>
    <w:rsid w:val="006B633C"/>
    <w:rsid w:val="006C0F74"/>
    <w:rsid w:val="006C17E5"/>
    <w:rsid w:val="006C2F2E"/>
    <w:rsid w:val="00704A16"/>
    <w:rsid w:val="00706A3B"/>
    <w:rsid w:val="007120EB"/>
    <w:rsid w:val="007211FD"/>
    <w:rsid w:val="00722EE7"/>
    <w:rsid w:val="00732ACF"/>
    <w:rsid w:val="00733110"/>
    <w:rsid w:val="007334BB"/>
    <w:rsid w:val="007427A8"/>
    <w:rsid w:val="007638B7"/>
    <w:rsid w:val="00770D1E"/>
    <w:rsid w:val="00796106"/>
    <w:rsid w:val="007B0EE0"/>
    <w:rsid w:val="007D48D1"/>
    <w:rsid w:val="007D4DD8"/>
    <w:rsid w:val="007E0F73"/>
    <w:rsid w:val="007E0FB2"/>
    <w:rsid w:val="007F1790"/>
    <w:rsid w:val="00803B85"/>
    <w:rsid w:val="00806429"/>
    <w:rsid w:val="00810E75"/>
    <w:rsid w:val="00812DD0"/>
    <w:rsid w:val="008164A1"/>
    <w:rsid w:val="00817749"/>
    <w:rsid w:val="00821E2B"/>
    <w:rsid w:val="00822361"/>
    <w:rsid w:val="00826896"/>
    <w:rsid w:val="00840A97"/>
    <w:rsid w:val="00854C81"/>
    <w:rsid w:val="00870189"/>
    <w:rsid w:val="008A0CF1"/>
    <w:rsid w:val="008A4240"/>
    <w:rsid w:val="008A45BC"/>
    <w:rsid w:val="008C7010"/>
    <w:rsid w:val="008D2B50"/>
    <w:rsid w:val="008E0B0B"/>
    <w:rsid w:val="008E2730"/>
    <w:rsid w:val="00911DE1"/>
    <w:rsid w:val="00932DC9"/>
    <w:rsid w:val="00937880"/>
    <w:rsid w:val="00940FAD"/>
    <w:rsid w:val="00956652"/>
    <w:rsid w:val="00962A4B"/>
    <w:rsid w:val="009743A7"/>
    <w:rsid w:val="00975E17"/>
    <w:rsid w:val="009819F0"/>
    <w:rsid w:val="00983305"/>
    <w:rsid w:val="00985D65"/>
    <w:rsid w:val="009A568D"/>
    <w:rsid w:val="009A5FEE"/>
    <w:rsid w:val="009B60DE"/>
    <w:rsid w:val="009C3BC2"/>
    <w:rsid w:val="009D5CFF"/>
    <w:rsid w:val="009E2C53"/>
    <w:rsid w:val="009F0470"/>
    <w:rsid w:val="009F5A75"/>
    <w:rsid w:val="00A020B4"/>
    <w:rsid w:val="00A025D5"/>
    <w:rsid w:val="00A1045F"/>
    <w:rsid w:val="00A11B29"/>
    <w:rsid w:val="00A32828"/>
    <w:rsid w:val="00A32CE0"/>
    <w:rsid w:val="00A35BCA"/>
    <w:rsid w:val="00A475B4"/>
    <w:rsid w:val="00A4781B"/>
    <w:rsid w:val="00A47B05"/>
    <w:rsid w:val="00A52A6E"/>
    <w:rsid w:val="00A60F47"/>
    <w:rsid w:val="00A65409"/>
    <w:rsid w:val="00A7541D"/>
    <w:rsid w:val="00A83FAA"/>
    <w:rsid w:val="00AA375F"/>
    <w:rsid w:val="00AA7C3E"/>
    <w:rsid w:val="00AC538F"/>
    <w:rsid w:val="00AC5634"/>
    <w:rsid w:val="00AD1976"/>
    <w:rsid w:val="00AF488D"/>
    <w:rsid w:val="00B039AB"/>
    <w:rsid w:val="00B056F2"/>
    <w:rsid w:val="00B13602"/>
    <w:rsid w:val="00B142D7"/>
    <w:rsid w:val="00B17322"/>
    <w:rsid w:val="00B32D87"/>
    <w:rsid w:val="00B44C9A"/>
    <w:rsid w:val="00B648B4"/>
    <w:rsid w:val="00B64991"/>
    <w:rsid w:val="00B65AD8"/>
    <w:rsid w:val="00B71DC8"/>
    <w:rsid w:val="00B80A7B"/>
    <w:rsid w:val="00B871EE"/>
    <w:rsid w:val="00B918D7"/>
    <w:rsid w:val="00B929DD"/>
    <w:rsid w:val="00BA3808"/>
    <w:rsid w:val="00BB01EE"/>
    <w:rsid w:val="00BB7AD6"/>
    <w:rsid w:val="00BE6C3F"/>
    <w:rsid w:val="00BF1E9A"/>
    <w:rsid w:val="00C06151"/>
    <w:rsid w:val="00C27567"/>
    <w:rsid w:val="00C43016"/>
    <w:rsid w:val="00C549EB"/>
    <w:rsid w:val="00C942B5"/>
    <w:rsid w:val="00CA5490"/>
    <w:rsid w:val="00CB1ACE"/>
    <w:rsid w:val="00CC192D"/>
    <w:rsid w:val="00CC6140"/>
    <w:rsid w:val="00CD337A"/>
    <w:rsid w:val="00CF41CC"/>
    <w:rsid w:val="00CF5B1F"/>
    <w:rsid w:val="00D00466"/>
    <w:rsid w:val="00D10C77"/>
    <w:rsid w:val="00D14008"/>
    <w:rsid w:val="00D23E33"/>
    <w:rsid w:val="00D3002E"/>
    <w:rsid w:val="00D31686"/>
    <w:rsid w:val="00D44319"/>
    <w:rsid w:val="00D93D94"/>
    <w:rsid w:val="00D95A92"/>
    <w:rsid w:val="00DA1BB5"/>
    <w:rsid w:val="00DA1D1D"/>
    <w:rsid w:val="00DA4001"/>
    <w:rsid w:val="00DC20C0"/>
    <w:rsid w:val="00DC43B6"/>
    <w:rsid w:val="00DC73B1"/>
    <w:rsid w:val="00DD75CD"/>
    <w:rsid w:val="00DE2EDE"/>
    <w:rsid w:val="00E02E76"/>
    <w:rsid w:val="00E10DF5"/>
    <w:rsid w:val="00E1696C"/>
    <w:rsid w:val="00E21E26"/>
    <w:rsid w:val="00E269B8"/>
    <w:rsid w:val="00E26A84"/>
    <w:rsid w:val="00E36BD0"/>
    <w:rsid w:val="00E370B3"/>
    <w:rsid w:val="00E43C1E"/>
    <w:rsid w:val="00E56B45"/>
    <w:rsid w:val="00E56EBF"/>
    <w:rsid w:val="00E62C7D"/>
    <w:rsid w:val="00E64818"/>
    <w:rsid w:val="00E6734F"/>
    <w:rsid w:val="00E67A12"/>
    <w:rsid w:val="00E7268A"/>
    <w:rsid w:val="00E920CE"/>
    <w:rsid w:val="00E93EC3"/>
    <w:rsid w:val="00EB037D"/>
    <w:rsid w:val="00EB0842"/>
    <w:rsid w:val="00EB4122"/>
    <w:rsid w:val="00EC0918"/>
    <w:rsid w:val="00EC0B23"/>
    <w:rsid w:val="00ED3919"/>
    <w:rsid w:val="00EE6502"/>
    <w:rsid w:val="00EF0C80"/>
    <w:rsid w:val="00EF4CB5"/>
    <w:rsid w:val="00F04D3F"/>
    <w:rsid w:val="00F0688B"/>
    <w:rsid w:val="00F22A22"/>
    <w:rsid w:val="00F43EC6"/>
    <w:rsid w:val="00F442C6"/>
    <w:rsid w:val="00F45ECD"/>
    <w:rsid w:val="00F56B15"/>
    <w:rsid w:val="00F72D2B"/>
    <w:rsid w:val="00F825B6"/>
    <w:rsid w:val="00F8288F"/>
    <w:rsid w:val="00F87439"/>
    <w:rsid w:val="00F87D56"/>
    <w:rsid w:val="00FA698A"/>
    <w:rsid w:val="00FC1FDC"/>
    <w:rsid w:val="00FC5529"/>
    <w:rsid w:val="00FC7F04"/>
    <w:rsid w:val="00F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CF6F812"/>
  <w15:chartTrackingRefBased/>
  <w15:docId w15:val="{6D39F868-F463-46B9-8A84-C89E14EA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n-US" w:eastAsia="ja-JP"/>
    </w:rPr>
  </w:style>
  <w:style w:type="paragraph" w:styleId="Heading1">
    <w:name w:val="heading 1"/>
    <w:basedOn w:val="Normal"/>
    <w:next w:val="Normal"/>
    <w:autoRedefine/>
    <w:qFormat/>
    <w:pPr>
      <w:keepNext/>
      <w:outlineLvl w:val="0"/>
    </w:pPr>
    <w:rPr>
      <w:rFonts w:cs="Arial"/>
      <w:b/>
      <w:sz w:val="22"/>
      <w:szCs w:val="24"/>
      <w:u w:val="thick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numbering" w:customStyle="1" w:styleId="Style1">
    <w:name w:val="Style1"/>
    <w:pPr>
      <w:numPr>
        <w:numId w:val="8"/>
      </w:numPr>
    </w:pPr>
  </w:style>
  <w:style w:type="character" w:customStyle="1" w:styleId="HeaderChar">
    <w:name w:val="Header Char"/>
    <w:link w:val="Header"/>
    <w:uiPriority w:val="99"/>
    <w:rPr>
      <w:rFonts w:ascii="Arial" w:hAnsi="Arial"/>
      <w:lang w:val="en-US" w:eastAsia="ja-JP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US" w:eastAsia="ja-JP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FooterChar">
    <w:name w:val="Footer Char"/>
    <w:link w:val="Footer"/>
    <w:uiPriority w:val="99"/>
    <w:rPr>
      <w:rFonts w:ascii="Arial" w:hAnsi="Arial"/>
      <w:lang w:val="en-US" w:eastAsia="ja-JP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link w:val="CommentText"/>
    <w:rPr>
      <w:rFonts w:ascii="Arial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Arial" w:hAnsi="Arial"/>
      <w:b/>
      <w:bCs/>
      <w:lang w:val="en-US" w:eastAsia="ja-JP"/>
    </w:rPr>
  </w:style>
  <w:style w:type="paragraph" w:styleId="NoSpacing">
    <w:name w:val="No Spacing"/>
    <w:link w:val="NoSpacingChar"/>
    <w:uiPriority w:val="1"/>
    <w:qFormat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A025D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21E26"/>
  </w:style>
  <w:style w:type="paragraph" w:styleId="NormalWeb">
    <w:name w:val="Normal (Web)"/>
    <w:basedOn w:val="Normal"/>
    <w:uiPriority w:val="99"/>
    <w:unhideWhenUsed/>
    <w:rsid w:val="00A83FA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umbria-pfcc.gov.uk/what-we-do/funding/community-fu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mbria-pfcc.gov.uk/finance-governance/dp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53CD-C8E3-4F80-874A-15CA692C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1412</Words>
  <Characters>7585</Characters>
  <Application>Microsoft Office Word</Application>
  <DocSecurity>0</DocSecurity>
  <Lines>244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OPCC Property Fund Guidance Notes</vt:lpstr>
    </vt:vector>
  </TitlesOfParts>
  <Company>Cumbria Police</Company>
  <LinksUpToDate>false</LinksUpToDate>
  <CharactersWithSpaces>8818</CharactersWithSpaces>
  <SharedDoc>false</SharedDoc>
  <HLinks>
    <vt:vector size="36" baseType="variant">
      <vt:variant>
        <vt:i4>3932200</vt:i4>
      </vt:variant>
      <vt:variant>
        <vt:i4>12</vt:i4>
      </vt:variant>
      <vt:variant>
        <vt:i4>0</vt:i4>
      </vt:variant>
      <vt:variant>
        <vt:i4>5</vt:i4>
      </vt:variant>
      <vt:variant>
        <vt:lpwstr>https://cumbria-pcc.gov.uk/website-policies/privacy-policy/</vt:lpwstr>
      </vt:variant>
      <vt:variant>
        <vt:lpwstr/>
      </vt:variant>
      <vt:variant>
        <vt:i4>4194383</vt:i4>
      </vt:variant>
      <vt:variant>
        <vt:i4>9</vt:i4>
      </vt:variant>
      <vt:variant>
        <vt:i4>0</vt:i4>
      </vt:variant>
      <vt:variant>
        <vt:i4>5</vt:i4>
      </vt:variant>
      <vt:variant>
        <vt:lpwstr>https://cumbria-pfcc.gov.uk/what-we-do/funding/community-fund</vt:lpwstr>
      </vt:variant>
      <vt:variant>
        <vt:lpwstr/>
      </vt:variant>
      <vt:variant>
        <vt:i4>2162791</vt:i4>
      </vt:variant>
      <vt:variant>
        <vt:i4>6</vt:i4>
      </vt:variant>
      <vt:variant>
        <vt:i4>0</vt:i4>
      </vt:variant>
      <vt:variant>
        <vt:i4>5</vt:i4>
      </vt:variant>
      <vt:variant>
        <vt:lpwstr>https://www.cumbria.police.uk/</vt:lpwstr>
      </vt:variant>
      <vt:variant>
        <vt:lpwstr/>
      </vt:variant>
      <vt:variant>
        <vt:i4>4194383</vt:i4>
      </vt:variant>
      <vt:variant>
        <vt:i4>3</vt:i4>
      </vt:variant>
      <vt:variant>
        <vt:i4>0</vt:i4>
      </vt:variant>
      <vt:variant>
        <vt:i4>5</vt:i4>
      </vt:variant>
      <vt:variant>
        <vt:lpwstr>https://cumbria-pfcc.gov.uk/what-we-do/funding/community-fund</vt:lpwstr>
      </vt:variant>
      <vt:variant>
        <vt:lpwstr/>
      </vt:variant>
      <vt:variant>
        <vt:i4>4194383</vt:i4>
      </vt:variant>
      <vt:variant>
        <vt:i4>0</vt:i4>
      </vt:variant>
      <vt:variant>
        <vt:i4>0</vt:i4>
      </vt:variant>
      <vt:variant>
        <vt:i4>5</vt:i4>
      </vt:variant>
      <vt:variant>
        <vt:lpwstr>https://cumbria-pfcc.gov.uk/what-we-do/funding/community-fund</vt:lpwstr>
      </vt:variant>
      <vt:variant>
        <vt:lpwstr/>
      </vt:variant>
      <vt:variant>
        <vt:i4>6160479</vt:i4>
      </vt:variant>
      <vt:variant>
        <vt:i4>-1</vt:i4>
      </vt:variant>
      <vt:variant>
        <vt:i4>2072</vt:i4>
      </vt:variant>
      <vt:variant>
        <vt:i4>1</vt:i4>
      </vt:variant>
      <vt:variant>
        <vt:lpwstr>cid:19136677de07faeb9e72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OPCC Property Fund Guidance Notes</dc:title>
  <dc:subject/>
  <dc:creator>Stables, Stephanie</dc:creator>
  <cp:keywords/>
  <cp:lastModifiedBy>Blenkharn, Alison</cp:lastModifiedBy>
  <cp:revision>9</cp:revision>
  <cp:lastPrinted>2012-05-31T15:20:00Z</cp:lastPrinted>
  <dcterms:created xsi:type="dcterms:W3CDTF">2026-03-04T15:35:00Z</dcterms:created>
  <dcterms:modified xsi:type="dcterms:W3CDTF">2026-03-04T17:58:00Z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fec6b3-91e0-4cb4-97f0-3b695e194c32_Enabled">
    <vt:lpwstr>true</vt:lpwstr>
  </property>
  <property fmtid="{D5CDD505-2E9C-101B-9397-08002B2CF9AE}" pid="3" name="MSIP_Label_b4fec6b3-91e0-4cb4-97f0-3b695e194c32_SetDate">
    <vt:lpwstr>2024-03-06T15:24:19Z</vt:lpwstr>
  </property>
  <property fmtid="{D5CDD505-2E9C-101B-9397-08002B2CF9AE}" pid="4" name="MSIP_Label_b4fec6b3-91e0-4cb4-97f0-3b695e194c32_Method">
    <vt:lpwstr>Standard</vt:lpwstr>
  </property>
  <property fmtid="{D5CDD505-2E9C-101B-9397-08002B2CF9AE}" pid="5" name="MSIP_Label_b4fec6b3-91e0-4cb4-97f0-3b695e194c32_Name">
    <vt:lpwstr>b4fec6b3-91e0-4cb4-97f0-3b695e194c32</vt:lpwstr>
  </property>
  <property fmtid="{D5CDD505-2E9C-101B-9397-08002B2CF9AE}" pid="6" name="MSIP_Label_b4fec6b3-91e0-4cb4-97f0-3b695e194c32_SiteId">
    <vt:lpwstr>7ea6412d-a887-4942-951c-cd722827b11a</vt:lpwstr>
  </property>
  <property fmtid="{D5CDD505-2E9C-101B-9397-08002B2CF9AE}" pid="7" name="MSIP_Label_b4fec6b3-91e0-4cb4-97f0-3b695e194c32_ContentBits">
    <vt:lpwstr>0</vt:lpwstr>
  </property>
</Properties>
</file>