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367D3" w14:textId="7E79F04F" w:rsidR="00A52A6E" w:rsidRDefault="00200442" w:rsidP="00A52A6E">
      <w:pPr>
        <w:pStyle w:val="NormalWeb"/>
      </w:pPr>
      <w:r>
        <w:rPr>
          <w:noProof/>
        </w:rPr>
        <w:drawing>
          <wp:anchor distT="0" distB="0" distL="114300" distR="114300" simplePos="0" relativeHeight="251658752" behindDoc="1" locked="0" layoutInCell="1" allowOverlap="1" wp14:anchorId="7BE1071B" wp14:editId="684524BD">
            <wp:simplePos x="0" y="0"/>
            <wp:positionH relativeFrom="margin">
              <wp:posOffset>1252855</wp:posOffset>
            </wp:positionH>
            <wp:positionV relativeFrom="paragraph">
              <wp:posOffset>-287655</wp:posOffset>
            </wp:positionV>
            <wp:extent cx="4025900" cy="3143250"/>
            <wp:effectExtent l="0" t="0" r="0" b="0"/>
            <wp:wrapNone/>
            <wp:docPr id="26" name="Picture 2"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text on i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5900" cy="3143250"/>
                    </a:xfrm>
                    <a:prstGeom prst="rect">
                      <a:avLst/>
                    </a:prstGeom>
                    <a:noFill/>
                  </pic:spPr>
                </pic:pic>
              </a:graphicData>
            </a:graphic>
            <wp14:sizeRelH relativeFrom="page">
              <wp14:pctWidth>0</wp14:pctWidth>
            </wp14:sizeRelH>
            <wp14:sizeRelV relativeFrom="page">
              <wp14:pctHeight>0</wp14:pctHeight>
            </wp14:sizeRelV>
          </wp:anchor>
        </w:drawing>
      </w:r>
    </w:p>
    <w:p w14:paraId="4BA2CFEF" w14:textId="77777777" w:rsidR="00A83FAA" w:rsidRDefault="00A83FAA" w:rsidP="00A83FAA">
      <w:pPr>
        <w:pStyle w:val="NormalWeb"/>
      </w:pPr>
    </w:p>
    <w:p w14:paraId="400FEC33" w14:textId="35CB179E" w:rsidR="0006781C" w:rsidRDefault="0006781C"/>
    <w:p w14:paraId="3DE53B57" w14:textId="7EE3862F" w:rsidR="0006781C" w:rsidRDefault="0006781C"/>
    <w:p w14:paraId="1E225824" w14:textId="3627D43A" w:rsidR="0006781C" w:rsidRDefault="0006781C"/>
    <w:p w14:paraId="269C2742" w14:textId="21C604F1" w:rsidR="0006781C" w:rsidRDefault="0006781C"/>
    <w:p w14:paraId="4F9AE212" w14:textId="54C6A257" w:rsidR="0006781C" w:rsidRDefault="0006781C"/>
    <w:p w14:paraId="03DFB73E" w14:textId="07A1A5D1" w:rsidR="00A83FAA" w:rsidRDefault="00A83FAA" w:rsidP="00A83FAA">
      <w:pPr>
        <w:pStyle w:val="NormalWeb"/>
      </w:pPr>
    </w:p>
    <w:p w14:paraId="38856BD0" w14:textId="1B6A12AC" w:rsidR="0006781C" w:rsidRDefault="0006781C"/>
    <w:p w14:paraId="7185DD6E" w14:textId="6B61403F" w:rsidR="0006781C" w:rsidRDefault="0006781C"/>
    <w:p w14:paraId="378CC11E" w14:textId="78575641" w:rsidR="0006781C" w:rsidRDefault="0006781C"/>
    <w:p w14:paraId="2DD974FD" w14:textId="593A5805" w:rsidR="0006781C" w:rsidRDefault="0006781C"/>
    <w:p w14:paraId="0A69E6A1" w14:textId="77777777" w:rsidR="0006781C" w:rsidRDefault="0006781C"/>
    <w:p w14:paraId="1BC1645D" w14:textId="77777777" w:rsidR="0006781C" w:rsidRDefault="0006781C"/>
    <w:p w14:paraId="65340E43" w14:textId="77777777" w:rsidR="0006781C" w:rsidRDefault="0006781C"/>
    <w:p w14:paraId="19140F50" w14:textId="77777777" w:rsidR="0006781C" w:rsidRDefault="0006781C"/>
    <w:p w14:paraId="319C23EA" w14:textId="77777777" w:rsidR="0006781C" w:rsidRDefault="0006781C"/>
    <w:p w14:paraId="4E1A9628" w14:textId="77777777" w:rsidR="0006781C" w:rsidRDefault="0006781C"/>
    <w:p w14:paraId="6CFF67AD" w14:textId="77777777" w:rsidR="0006781C" w:rsidRDefault="0006781C"/>
    <w:p w14:paraId="1D394E50" w14:textId="77777777" w:rsidR="00A52A6E" w:rsidRDefault="00A52A6E" w:rsidP="00A52A6E">
      <w:pPr>
        <w:pStyle w:val="NormalWeb"/>
      </w:pPr>
    </w:p>
    <w:p w14:paraId="4786D34D" w14:textId="77777777" w:rsidR="002D1D69" w:rsidRDefault="002D1D69" w:rsidP="002D1D69">
      <w:pPr>
        <w:jc w:val="center"/>
        <w:rPr>
          <w:rFonts w:ascii="Abadi" w:hAnsi="Abadi" w:cs="ADLaM Display"/>
          <w:b/>
          <w:bCs/>
          <w:sz w:val="96"/>
          <w:szCs w:val="96"/>
        </w:rPr>
      </w:pPr>
      <w:bookmarkStart w:id="0" w:name="_Hlk222143839"/>
    </w:p>
    <w:p w14:paraId="30DE24ED" w14:textId="77777777" w:rsidR="002D1D69" w:rsidRDefault="002D1D69" w:rsidP="002D1D69">
      <w:pPr>
        <w:jc w:val="center"/>
        <w:rPr>
          <w:rFonts w:ascii="Abadi" w:hAnsi="Abadi" w:cs="ADLaM Display"/>
          <w:b/>
          <w:bCs/>
          <w:sz w:val="96"/>
          <w:szCs w:val="96"/>
        </w:rPr>
      </w:pPr>
    </w:p>
    <w:p w14:paraId="38A437AF" w14:textId="77777777" w:rsidR="002D1D69" w:rsidRDefault="002D1D69" w:rsidP="00EE7465">
      <w:pPr>
        <w:rPr>
          <w:rFonts w:ascii="Abadi" w:hAnsi="Abadi" w:cs="ADLaM Display"/>
          <w:b/>
          <w:bCs/>
          <w:sz w:val="96"/>
          <w:szCs w:val="96"/>
        </w:rPr>
      </w:pPr>
    </w:p>
    <w:p w14:paraId="2333A3CB" w14:textId="7286CE46" w:rsidR="002D1D69" w:rsidRDefault="002D1D69" w:rsidP="002D1D69">
      <w:pPr>
        <w:jc w:val="center"/>
        <w:rPr>
          <w:rFonts w:ascii="Abadi" w:hAnsi="Abadi" w:cs="ADLaM Display"/>
          <w:b/>
          <w:bCs/>
          <w:sz w:val="96"/>
          <w:szCs w:val="96"/>
        </w:rPr>
      </w:pPr>
      <w:r>
        <w:rPr>
          <w:rFonts w:ascii="Abadi" w:hAnsi="Abadi" w:cs="ADLaM Display"/>
          <w:b/>
          <w:bCs/>
          <w:sz w:val="96"/>
          <w:szCs w:val="96"/>
        </w:rPr>
        <w:t>Community Fund</w:t>
      </w:r>
    </w:p>
    <w:bookmarkEnd w:id="0"/>
    <w:p w14:paraId="0F1F70D3" w14:textId="77777777" w:rsidR="002D1D69" w:rsidRPr="00CB1925" w:rsidRDefault="002D1D69" w:rsidP="002D1D69">
      <w:pPr>
        <w:jc w:val="center"/>
        <w:rPr>
          <w:rFonts w:ascii="Abadi" w:hAnsi="Abadi" w:cs="ADLaM Display"/>
          <w:b/>
          <w:bCs/>
          <w:sz w:val="96"/>
          <w:szCs w:val="96"/>
        </w:rPr>
      </w:pPr>
    </w:p>
    <w:p w14:paraId="44380C78" w14:textId="11015944" w:rsidR="002D1D69" w:rsidRDefault="002D1D69" w:rsidP="002D1D69">
      <w:pPr>
        <w:jc w:val="center"/>
        <w:rPr>
          <w:rFonts w:ascii="Abadi" w:hAnsi="Abadi" w:cs="ADLaM Display"/>
          <w:b/>
          <w:bCs/>
          <w:sz w:val="72"/>
          <w:szCs w:val="72"/>
        </w:rPr>
      </w:pPr>
      <w:r>
        <w:rPr>
          <w:rFonts w:ascii="Abadi" w:hAnsi="Abadi" w:cs="ADLaM Display"/>
          <w:b/>
          <w:bCs/>
          <w:sz w:val="72"/>
          <w:szCs w:val="72"/>
        </w:rPr>
        <w:t>Guidance Notes</w:t>
      </w:r>
    </w:p>
    <w:p w14:paraId="35432BD0" w14:textId="77777777" w:rsidR="002D1D69" w:rsidRDefault="002D1D69" w:rsidP="002D1D69">
      <w:pPr>
        <w:jc w:val="center"/>
        <w:rPr>
          <w:rFonts w:ascii="Abadi" w:hAnsi="Abadi" w:cs="ADLaM Display"/>
          <w:b/>
          <w:bCs/>
          <w:sz w:val="72"/>
          <w:szCs w:val="72"/>
        </w:rPr>
      </w:pPr>
      <w:r>
        <w:rPr>
          <w:rFonts w:ascii="Abadi" w:hAnsi="Abadi" w:cs="ADLaM Display"/>
          <w:b/>
          <w:bCs/>
          <w:sz w:val="72"/>
          <w:szCs w:val="72"/>
        </w:rPr>
        <w:t>2026-27</w:t>
      </w:r>
    </w:p>
    <w:p w14:paraId="3AA7B6F3" w14:textId="0FB78861" w:rsidR="00EE7465" w:rsidRDefault="00EE7465" w:rsidP="002D1D69">
      <w:pPr>
        <w:jc w:val="center"/>
        <w:rPr>
          <w:b/>
          <w:bCs/>
          <w:color w:val="000000" w:themeColor="text1"/>
          <w:sz w:val="32"/>
          <w:szCs w:val="32"/>
        </w:rPr>
      </w:pPr>
      <w:r>
        <w:rPr>
          <w:rFonts w:ascii="Abadi" w:hAnsi="Abadi" w:cs="ADLaM Display"/>
          <w:b/>
          <w:bCs/>
          <w:sz w:val="72"/>
          <w:szCs w:val="72"/>
        </w:rPr>
        <w:t>Round 2</w:t>
      </w:r>
    </w:p>
    <w:p w14:paraId="566530AB" w14:textId="6CF4AAB1" w:rsidR="002D1D69" w:rsidRDefault="002D1D69">
      <w:pPr>
        <w:rPr>
          <w:rFonts w:ascii="Aptos" w:hAnsi="Aptos" w:cs="Arial"/>
          <w:b/>
          <w:color w:val="002060"/>
          <w:sz w:val="32"/>
          <w:szCs w:val="32"/>
          <w:lang w:val="en-GB"/>
        </w:rPr>
      </w:pPr>
    </w:p>
    <w:p w14:paraId="28722915" w14:textId="77777777" w:rsidR="00CF5F92" w:rsidRDefault="00CF5F92" w:rsidP="002D010F">
      <w:pPr>
        <w:spacing w:after="240" w:line="259" w:lineRule="auto"/>
        <w:rPr>
          <w:rFonts w:ascii="Aptos" w:hAnsi="Aptos" w:cs="Arial"/>
          <w:b/>
          <w:sz w:val="32"/>
          <w:szCs w:val="32"/>
          <w:lang w:val="en-GB"/>
        </w:rPr>
      </w:pPr>
      <w:bookmarkStart w:id="1" w:name="_Hlk175825413"/>
    </w:p>
    <w:p w14:paraId="724DA0D6" w14:textId="12282077" w:rsidR="004A525A" w:rsidRDefault="00495A18" w:rsidP="002D010F">
      <w:pPr>
        <w:spacing w:after="240" w:line="259" w:lineRule="auto"/>
        <w:rPr>
          <w:rFonts w:ascii="Aptos" w:hAnsi="Aptos" w:cs="Arial"/>
          <w:b/>
          <w:sz w:val="32"/>
          <w:szCs w:val="32"/>
          <w:lang w:val="en-GB"/>
        </w:rPr>
      </w:pPr>
      <w:r>
        <w:rPr>
          <w:rFonts w:ascii="Aptos" w:hAnsi="Aptos" w:cs="Arial"/>
          <w:b/>
          <w:sz w:val="32"/>
          <w:szCs w:val="32"/>
          <w:lang w:val="en-GB"/>
        </w:rPr>
        <w:lastRenderedPageBreak/>
        <w:t xml:space="preserve">About </w:t>
      </w:r>
      <w:r w:rsidR="004A525A" w:rsidRPr="00A475B4">
        <w:rPr>
          <w:rFonts w:ascii="Aptos" w:hAnsi="Aptos" w:cs="Arial"/>
          <w:b/>
          <w:sz w:val="32"/>
          <w:szCs w:val="32"/>
          <w:lang w:val="en-GB"/>
        </w:rPr>
        <w:t>the Community Fund</w:t>
      </w:r>
      <w:r>
        <w:rPr>
          <w:rFonts w:ascii="Aptos" w:hAnsi="Aptos" w:cs="Arial"/>
          <w:b/>
          <w:sz w:val="32"/>
          <w:szCs w:val="32"/>
          <w:lang w:val="en-GB"/>
        </w:rPr>
        <w:t>:</w:t>
      </w:r>
    </w:p>
    <w:p w14:paraId="452BC54A" w14:textId="641415DD" w:rsidR="000971DD" w:rsidRPr="000971DD" w:rsidRDefault="000971DD" w:rsidP="000971DD">
      <w:pPr>
        <w:spacing w:line="259" w:lineRule="auto"/>
        <w:rPr>
          <w:rFonts w:ascii="Aptos" w:hAnsi="Aptos" w:cs="Arial"/>
          <w:sz w:val="24"/>
          <w:szCs w:val="24"/>
          <w:lang w:val="en-GB"/>
        </w:rPr>
      </w:pPr>
      <w:r w:rsidRPr="000971DD">
        <w:rPr>
          <w:rFonts w:ascii="Aptos" w:hAnsi="Aptos" w:cs="Arial"/>
          <w:sz w:val="24"/>
          <w:szCs w:val="24"/>
          <w:lang w:val="en-GB"/>
        </w:rPr>
        <w:t xml:space="preserve">The Community Fund offers grants of </w:t>
      </w:r>
      <w:r w:rsidRPr="000971DD">
        <w:rPr>
          <w:rFonts w:ascii="Aptos" w:hAnsi="Aptos" w:cs="Arial"/>
          <w:b/>
          <w:bCs/>
          <w:sz w:val="24"/>
          <w:szCs w:val="24"/>
          <w:lang w:val="en-GB"/>
        </w:rPr>
        <w:t>up to £2,500</w:t>
      </w:r>
      <w:r w:rsidRPr="000971DD">
        <w:rPr>
          <w:rFonts w:ascii="Aptos" w:hAnsi="Aptos" w:cs="Arial"/>
          <w:sz w:val="24"/>
          <w:szCs w:val="24"/>
          <w:lang w:val="en-GB"/>
        </w:rPr>
        <w:t xml:space="preserve"> to support local projects that help make communities across Cumbria safer and stronger.</w:t>
      </w:r>
    </w:p>
    <w:p w14:paraId="3B3C7908" w14:textId="77777777" w:rsidR="000971DD" w:rsidRPr="000971DD" w:rsidRDefault="000971DD" w:rsidP="000971DD">
      <w:pPr>
        <w:spacing w:line="259" w:lineRule="auto"/>
        <w:rPr>
          <w:rFonts w:ascii="Aptos" w:hAnsi="Aptos" w:cs="Arial"/>
          <w:sz w:val="24"/>
          <w:szCs w:val="24"/>
          <w:lang w:val="en-GB"/>
        </w:rPr>
      </w:pPr>
      <w:r w:rsidRPr="000971DD">
        <w:rPr>
          <w:rFonts w:ascii="Aptos" w:hAnsi="Aptos" w:cs="Arial"/>
          <w:sz w:val="24"/>
          <w:szCs w:val="24"/>
          <w:lang w:val="en-GB"/>
        </w:rPr>
        <w:t>The funding comes from:</w:t>
      </w:r>
    </w:p>
    <w:p w14:paraId="19FBF6E2" w14:textId="77777777" w:rsidR="000971DD" w:rsidRPr="000971DD" w:rsidRDefault="000971DD" w:rsidP="00B24E12">
      <w:pPr>
        <w:numPr>
          <w:ilvl w:val="0"/>
          <w:numId w:val="3"/>
        </w:numPr>
        <w:spacing w:line="259" w:lineRule="auto"/>
        <w:rPr>
          <w:rFonts w:ascii="Aptos" w:hAnsi="Aptos" w:cs="Arial"/>
          <w:sz w:val="24"/>
          <w:szCs w:val="24"/>
          <w:lang w:val="en-GB"/>
        </w:rPr>
      </w:pPr>
      <w:r w:rsidRPr="000971DD">
        <w:rPr>
          <w:rFonts w:ascii="Aptos" w:hAnsi="Aptos" w:cs="Arial"/>
          <w:sz w:val="24"/>
          <w:szCs w:val="24"/>
          <w:lang w:val="en-GB"/>
        </w:rPr>
        <w:t>Property that cannot be returned and has been legally sold by the police</w:t>
      </w:r>
    </w:p>
    <w:p w14:paraId="723B00CF" w14:textId="77777777" w:rsidR="000971DD" w:rsidRPr="000971DD" w:rsidRDefault="000971DD" w:rsidP="00B24E12">
      <w:pPr>
        <w:numPr>
          <w:ilvl w:val="0"/>
          <w:numId w:val="3"/>
        </w:numPr>
        <w:spacing w:line="259" w:lineRule="auto"/>
        <w:rPr>
          <w:rFonts w:ascii="Aptos" w:hAnsi="Aptos" w:cs="Arial"/>
          <w:sz w:val="24"/>
          <w:szCs w:val="24"/>
          <w:lang w:val="en-GB"/>
        </w:rPr>
      </w:pPr>
      <w:r w:rsidRPr="000971DD">
        <w:rPr>
          <w:rFonts w:ascii="Aptos" w:hAnsi="Aptos" w:cs="Arial"/>
          <w:sz w:val="24"/>
          <w:szCs w:val="24"/>
          <w:lang w:val="en-GB"/>
        </w:rPr>
        <w:t>The Commissioner’s own budget</w:t>
      </w:r>
    </w:p>
    <w:p w14:paraId="79A9B0F7" w14:textId="77777777" w:rsidR="00985D65" w:rsidRDefault="00985D65" w:rsidP="000971DD">
      <w:pPr>
        <w:spacing w:line="259" w:lineRule="auto"/>
        <w:rPr>
          <w:rFonts w:ascii="Aptos" w:hAnsi="Aptos" w:cs="Arial"/>
          <w:sz w:val="24"/>
          <w:szCs w:val="24"/>
          <w:lang w:val="en-GB"/>
        </w:rPr>
      </w:pPr>
    </w:p>
    <w:p w14:paraId="2E44C061" w14:textId="79449760" w:rsidR="004A525A" w:rsidRPr="00507AA2" w:rsidRDefault="004A525A" w:rsidP="000971DD">
      <w:pPr>
        <w:spacing w:line="259" w:lineRule="auto"/>
        <w:rPr>
          <w:rFonts w:ascii="Aptos" w:hAnsi="Aptos" w:cs="Arial"/>
          <w:sz w:val="24"/>
          <w:szCs w:val="24"/>
          <w:lang w:val="en-GB"/>
        </w:rPr>
      </w:pPr>
      <w:bookmarkStart w:id="2" w:name="_Hlk222754940"/>
      <w:r w:rsidRPr="00507AA2">
        <w:rPr>
          <w:rFonts w:ascii="Aptos" w:hAnsi="Aptos" w:cs="Arial"/>
          <w:sz w:val="24"/>
          <w:szCs w:val="24"/>
          <w:lang w:val="en-GB"/>
        </w:rPr>
        <w:t xml:space="preserve">Your project must support at least one of the priorities in the </w:t>
      </w:r>
      <w:r w:rsidR="000971DD">
        <w:rPr>
          <w:rFonts w:ascii="Aptos" w:hAnsi="Aptos" w:cs="Arial"/>
          <w:sz w:val="24"/>
          <w:szCs w:val="24"/>
          <w:lang w:val="en-GB"/>
        </w:rPr>
        <w:t xml:space="preserve">Commissioner’s </w:t>
      </w:r>
      <w:r w:rsidRPr="00507AA2">
        <w:rPr>
          <w:rFonts w:ascii="Aptos" w:hAnsi="Aptos" w:cs="Arial"/>
          <w:sz w:val="24"/>
          <w:szCs w:val="24"/>
          <w:lang w:val="en-GB"/>
        </w:rPr>
        <w:t>Police, Fire &amp; Crime Plan</w:t>
      </w:r>
      <w:r w:rsidR="00985D65">
        <w:rPr>
          <w:rFonts w:ascii="Aptos" w:hAnsi="Aptos" w:cs="Arial"/>
          <w:sz w:val="24"/>
          <w:szCs w:val="24"/>
          <w:lang w:val="en-GB"/>
        </w:rPr>
        <w:t xml:space="preserve"> which are:</w:t>
      </w:r>
    </w:p>
    <w:p w14:paraId="50BD3EC9" w14:textId="68D8A1F5" w:rsidR="004A525A" w:rsidRPr="002D1D69" w:rsidRDefault="004A525A" w:rsidP="00B24E12">
      <w:pPr>
        <w:pStyle w:val="ListParagraph"/>
        <w:numPr>
          <w:ilvl w:val="0"/>
          <w:numId w:val="2"/>
        </w:numPr>
        <w:rPr>
          <w:rFonts w:ascii="Aptos" w:hAnsi="Aptos" w:cs="Arial"/>
          <w:color w:val="000000"/>
          <w:sz w:val="24"/>
          <w:szCs w:val="24"/>
          <w:lang w:val="en-GB"/>
        </w:rPr>
      </w:pPr>
      <w:r w:rsidRPr="002D1D69">
        <w:rPr>
          <w:rFonts w:ascii="Aptos" w:hAnsi="Aptos" w:cs="Arial"/>
          <w:color w:val="000000"/>
          <w:sz w:val="24"/>
          <w:szCs w:val="24"/>
          <w:lang w:val="en-GB"/>
        </w:rPr>
        <w:t xml:space="preserve">Tackling </w:t>
      </w:r>
      <w:r w:rsidR="00257B5B">
        <w:rPr>
          <w:rFonts w:ascii="Aptos" w:hAnsi="Aptos" w:cs="Arial"/>
          <w:color w:val="000000"/>
          <w:sz w:val="24"/>
          <w:szCs w:val="24"/>
          <w:lang w:val="en-GB"/>
        </w:rPr>
        <w:t>a</w:t>
      </w:r>
      <w:r w:rsidRPr="002D1D69">
        <w:rPr>
          <w:rFonts w:ascii="Aptos" w:hAnsi="Aptos" w:cs="Arial"/>
          <w:color w:val="000000"/>
          <w:sz w:val="24"/>
          <w:szCs w:val="24"/>
          <w:lang w:val="en-GB"/>
        </w:rPr>
        <w:t>nti-</w:t>
      </w:r>
      <w:r w:rsidR="00257B5B">
        <w:rPr>
          <w:rFonts w:ascii="Aptos" w:hAnsi="Aptos" w:cs="Arial"/>
          <w:color w:val="000000"/>
          <w:sz w:val="24"/>
          <w:szCs w:val="24"/>
          <w:lang w:val="en-GB"/>
        </w:rPr>
        <w:t>s</w:t>
      </w:r>
      <w:r w:rsidRPr="002D1D69">
        <w:rPr>
          <w:rFonts w:ascii="Aptos" w:hAnsi="Aptos" w:cs="Arial"/>
          <w:color w:val="000000"/>
          <w:sz w:val="24"/>
          <w:szCs w:val="24"/>
          <w:lang w:val="en-GB"/>
        </w:rPr>
        <w:t xml:space="preserve">ocial </w:t>
      </w:r>
      <w:r w:rsidR="00257B5B">
        <w:rPr>
          <w:rFonts w:ascii="Aptos" w:hAnsi="Aptos" w:cs="Arial"/>
          <w:color w:val="000000"/>
          <w:sz w:val="24"/>
          <w:szCs w:val="24"/>
          <w:lang w:val="en-GB"/>
        </w:rPr>
        <w:t>b</w:t>
      </w:r>
      <w:r w:rsidRPr="002D1D69">
        <w:rPr>
          <w:rFonts w:ascii="Aptos" w:hAnsi="Aptos" w:cs="Arial"/>
          <w:color w:val="000000"/>
          <w:sz w:val="24"/>
          <w:szCs w:val="24"/>
          <w:lang w:val="en-GB"/>
        </w:rPr>
        <w:t>ehaviour</w:t>
      </w:r>
    </w:p>
    <w:p w14:paraId="071E962A" w14:textId="0870BFF7" w:rsidR="004A525A" w:rsidRPr="002D1D69" w:rsidRDefault="004A525A" w:rsidP="00B24E12">
      <w:pPr>
        <w:pStyle w:val="ListParagraph"/>
        <w:numPr>
          <w:ilvl w:val="0"/>
          <w:numId w:val="2"/>
        </w:numPr>
        <w:rPr>
          <w:rFonts w:ascii="Aptos" w:hAnsi="Aptos" w:cs="Arial"/>
          <w:color w:val="000000"/>
          <w:sz w:val="24"/>
          <w:szCs w:val="24"/>
          <w:lang w:val="en-GB"/>
        </w:rPr>
      </w:pPr>
      <w:r w:rsidRPr="002D1D69">
        <w:rPr>
          <w:rFonts w:ascii="Aptos" w:hAnsi="Aptos" w:cs="Arial"/>
          <w:color w:val="000000"/>
          <w:sz w:val="24"/>
          <w:szCs w:val="24"/>
          <w:lang w:val="en-GB"/>
        </w:rPr>
        <w:t xml:space="preserve">Tackling </w:t>
      </w:r>
      <w:r w:rsidR="00257B5B">
        <w:rPr>
          <w:rFonts w:ascii="Aptos" w:hAnsi="Aptos" w:cs="Arial"/>
          <w:color w:val="000000"/>
          <w:sz w:val="24"/>
          <w:szCs w:val="24"/>
          <w:lang w:val="en-GB"/>
        </w:rPr>
        <w:t>d</w:t>
      </w:r>
      <w:r w:rsidRPr="002D1D69">
        <w:rPr>
          <w:rFonts w:ascii="Aptos" w:hAnsi="Aptos" w:cs="Arial"/>
          <w:color w:val="000000"/>
          <w:sz w:val="24"/>
          <w:szCs w:val="24"/>
          <w:lang w:val="en-GB"/>
        </w:rPr>
        <w:t xml:space="preserve">omestic </w:t>
      </w:r>
      <w:r w:rsidR="00257B5B">
        <w:rPr>
          <w:rFonts w:ascii="Aptos" w:hAnsi="Aptos" w:cs="Arial"/>
          <w:color w:val="000000"/>
          <w:sz w:val="24"/>
          <w:szCs w:val="24"/>
          <w:lang w:val="en-GB"/>
        </w:rPr>
        <w:t>a</w:t>
      </w:r>
      <w:r w:rsidRPr="002D1D69">
        <w:rPr>
          <w:rFonts w:ascii="Aptos" w:hAnsi="Aptos" w:cs="Arial"/>
          <w:color w:val="000000"/>
          <w:sz w:val="24"/>
          <w:szCs w:val="24"/>
          <w:lang w:val="en-GB"/>
        </w:rPr>
        <w:t xml:space="preserve">buse, </w:t>
      </w:r>
      <w:r w:rsidR="00257B5B">
        <w:rPr>
          <w:rFonts w:ascii="Aptos" w:hAnsi="Aptos" w:cs="Arial"/>
          <w:color w:val="000000"/>
          <w:sz w:val="24"/>
          <w:szCs w:val="24"/>
          <w:lang w:val="en-GB"/>
        </w:rPr>
        <w:t>s</w:t>
      </w:r>
      <w:r w:rsidRPr="002D1D69">
        <w:rPr>
          <w:rFonts w:ascii="Aptos" w:hAnsi="Aptos" w:cs="Arial"/>
          <w:color w:val="000000"/>
          <w:sz w:val="24"/>
          <w:szCs w:val="24"/>
          <w:lang w:val="en-GB"/>
        </w:rPr>
        <w:t xml:space="preserve">exual </w:t>
      </w:r>
      <w:r w:rsidR="00257B5B">
        <w:rPr>
          <w:rFonts w:ascii="Aptos" w:hAnsi="Aptos" w:cs="Arial"/>
          <w:color w:val="000000"/>
          <w:sz w:val="24"/>
          <w:szCs w:val="24"/>
          <w:lang w:val="en-GB"/>
        </w:rPr>
        <w:t>v</w:t>
      </w:r>
      <w:r w:rsidRPr="002D1D69">
        <w:rPr>
          <w:rFonts w:ascii="Aptos" w:hAnsi="Aptos" w:cs="Arial"/>
          <w:color w:val="000000"/>
          <w:sz w:val="24"/>
          <w:szCs w:val="24"/>
          <w:lang w:val="en-GB"/>
        </w:rPr>
        <w:t>iolence</w:t>
      </w:r>
      <w:r w:rsidR="00257B5B">
        <w:rPr>
          <w:rFonts w:ascii="Aptos" w:hAnsi="Aptos" w:cs="Arial"/>
          <w:color w:val="000000"/>
          <w:sz w:val="24"/>
          <w:szCs w:val="24"/>
          <w:lang w:val="en-GB"/>
        </w:rPr>
        <w:t xml:space="preserve"> </w:t>
      </w:r>
      <w:r w:rsidRPr="002D1D69">
        <w:rPr>
          <w:rFonts w:ascii="Aptos" w:hAnsi="Aptos" w:cs="Arial"/>
          <w:color w:val="000000"/>
          <w:sz w:val="24"/>
          <w:szCs w:val="24"/>
          <w:lang w:val="en-GB"/>
        </w:rPr>
        <w:t xml:space="preserve">or </w:t>
      </w:r>
      <w:r w:rsidR="00257B5B">
        <w:rPr>
          <w:rFonts w:ascii="Aptos" w:hAnsi="Aptos" w:cs="Arial"/>
          <w:color w:val="000000"/>
          <w:sz w:val="24"/>
          <w:szCs w:val="24"/>
          <w:lang w:val="en-GB"/>
        </w:rPr>
        <w:t>v</w:t>
      </w:r>
      <w:r w:rsidRPr="002D1D69">
        <w:rPr>
          <w:rFonts w:ascii="Aptos" w:hAnsi="Aptos" w:cs="Arial"/>
          <w:color w:val="000000"/>
          <w:sz w:val="24"/>
          <w:szCs w:val="24"/>
          <w:lang w:val="en-GB"/>
        </w:rPr>
        <w:t xml:space="preserve">iolence </w:t>
      </w:r>
      <w:r w:rsidR="00257B5B">
        <w:rPr>
          <w:rFonts w:ascii="Aptos" w:hAnsi="Aptos" w:cs="Arial"/>
          <w:color w:val="000000"/>
          <w:sz w:val="24"/>
          <w:szCs w:val="24"/>
          <w:lang w:val="en-GB"/>
        </w:rPr>
        <w:t>a</w:t>
      </w:r>
      <w:r w:rsidRPr="002D1D69">
        <w:rPr>
          <w:rFonts w:ascii="Aptos" w:hAnsi="Aptos" w:cs="Arial"/>
          <w:color w:val="000000"/>
          <w:sz w:val="24"/>
          <w:szCs w:val="24"/>
          <w:lang w:val="en-GB"/>
        </w:rPr>
        <w:t xml:space="preserve">gainst </w:t>
      </w:r>
      <w:r w:rsidR="00257B5B">
        <w:rPr>
          <w:rFonts w:ascii="Aptos" w:hAnsi="Aptos" w:cs="Arial"/>
          <w:color w:val="000000"/>
          <w:sz w:val="24"/>
          <w:szCs w:val="24"/>
          <w:lang w:val="en-GB"/>
        </w:rPr>
        <w:t>w</w:t>
      </w:r>
      <w:r w:rsidRPr="002D1D69">
        <w:rPr>
          <w:rFonts w:ascii="Aptos" w:hAnsi="Aptos" w:cs="Arial"/>
          <w:color w:val="000000"/>
          <w:sz w:val="24"/>
          <w:szCs w:val="24"/>
          <w:lang w:val="en-GB"/>
        </w:rPr>
        <w:t xml:space="preserve">omen </w:t>
      </w:r>
      <w:r w:rsidR="00257B5B">
        <w:rPr>
          <w:rFonts w:ascii="Aptos" w:hAnsi="Aptos" w:cs="Arial"/>
          <w:color w:val="000000"/>
          <w:sz w:val="24"/>
          <w:szCs w:val="24"/>
          <w:lang w:val="en-GB"/>
        </w:rPr>
        <w:t>and g</w:t>
      </w:r>
      <w:r w:rsidRPr="002D1D69">
        <w:rPr>
          <w:rFonts w:ascii="Aptos" w:hAnsi="Aptos" w:cs="Arial"/>
          <w:color w:val="000000"/>
          <w:sz w:val="24"/>
          <w:szCs w:val="24"/>
          <w:lang w:val="en-GB"/>
        </w:rPr>
        <w:t>irls</w:t>
      </w:r>
    </w:p>
    <w:p w14:paraId="3B738760" w14:textId="583552E3" w:rsidR="004A525A" w:rsidRPr="002D1D69" w:rsidRDefault="004A525A" w:rsidP="00B24E12">
      <w:pPr>
        <w:pStyle w:val="ListParagraph"/>
        <w:numPr>
          <w:ilvl w:val="0"/>
          <w:numId w:val="2"/>
        </w:numPr>
        <w:rPr>
          <w:rFonts w:ascii="Aptos" w:hAnsi="Aptos" w:cs="Arial"/>
          <w:color w:val="000000"/>
          <w:sz w:val="24"/>
          <w:szCs w:val="24"/>
          <w:lang w:val="en-GB"/>
        </w:rPr>
      </w:pPr>
      <w:r w:rsidRPr="002D1D69">
        <w:rPr>
          <w:rFonts w:ascii="Aptos" w:hAnsi="Aptos" w:cs="Arial"/>
          <w:color w:val="000000"/>
          <w:sz w:val="24"/>
          <w:szCs w:val="24"/>
          <w:lang w:val="en-GB"/>
        </w:rPr>
        <w:t xml:space="preserve">Disrupting or preventing </w:t>
      </w:r>
      <w:r w:rsidR="00257B5B">
        <w:rPr>
          <w:rFonts w:ascii="Aptos" w:hAnsi="Aptos" w:cs="Arial"/>
          <w:color w:val="000000"/>
          <w:sz w:val="24"/>
          <w:szCs w:val="24"/>
          <w:lang w:val="en-GB"/>
        </w:rPr>
        <w:t>drug supply or use</w:t>
      </w:r>
    </w:p>
    <w:p w14:paraId="5A1D379A" w14:textId="4100A528" w:rsidR="004A525A" w:rsidRPr="002D1D69" w:rsidRDefault="00257B5B" w:rsidP="00B24E12">
      <w:pPr>
        <w:pStyle w:val="ListParagraph"/>
        <w:numPr>
          <w:ilvl w:val="0"/>
          <w:numId w:val="2"/>
        </w:numPr>
        <w:rPr>
          <w:rFonts w:ascii="Aptos" w:hAnsi="Aptos" w:cs="Arial"/>
          <w:color w:val="000000"/>
          <w:sz w:val="24"/>
          <w:szCs w:val="24"/>
          <w:lang w:val="en-GB"/>
        </w:rPr>
      </w:pPr>
      <w:r>
        <w:rPr>
          <w:rFonts w:ascii="Aptos" w:hAnsi="Aptos" w:cs="Arial"/>
          <w:color w:val="000000"/>
          <w:sz w:val="24"/>
          <w:szCs w:val="24"/>
          <w:lang w:val="en-GB"/>
        </w:rPr>
        <w:t>Helping people stay safe online</w:t>
      </w:r>
    </w:p>
    <w:p w14:paraId="2DEB04F5" w14:textId="40267C92" w:rsidR="004A525A" w:rsidRPr="002D1D69" w:rsidRDefault="004A525A" w:rsidP="00B24E12">
      <w:pPr>
        <w:pStyle w:val="ListParagraph"/>
        <w:numPr>
          <w:ilvl w:val="0"/>
          <w:numId w:val="2"/>
        </w:numPr>
        <w:rPr>
          <w:rFonts w:ascii="Aptos" w:hAnsi="Aptos" w:cs="Arial"/>
          <w:color w:val="000000"/>
          <w:sz w:val="24"/>
          <w:szCs w:val="24"/>
          <w:lang w:val="en-GB"/>
        </w:rPr>
      </w:pPr>
      <w:r w:rsidRPr="002D1D69">
        <w:rPr>
          <w:rFonts w:ascii="Aptos" w:hAnsi="Aptos" w:cs="Arial"/>
          <w:color w:val="000000"/>
          <w:sz w:val="24"/>
          <w:szCs w:val="24"/>
          <w:lang w:val="en-GB"/>
        </w:rPr>
        <w:t xml:space="preserve">Tackling </w:t>
      </w:r>
      <w:r w:rsidR="00257B5B">
        <w:rPr>
          <w:rFonts w:ascii="Aptos" w:hAnsi="Aptos" w:cs="Arial"/>
          <w:color w:val="000000"/>
          <w:sz w:val="24"/>
          <w:szCs w:val="24"/>
          <w:lang w:val="en-GB"/>
        </w:rPr>
        <w:t>r</w:t>
      </w:r>
      <w:r w:rsidRPr="002D1D69">
        <w:rPr>
          <w:rFonts w:ascii="Aptos" w:hAnsi="Aptos" w:cs="Arial"/>
          <w:color w:val="000000"/>
          <w:sz w:val="24"/>
          <w:szCs w:val="24"/>
          <w:lang w:val="en-GB"/>
        </w:rPr>
        <w:t xml:space="preserve">ural </w:t>
      </w:r>
      <w:r w:rsidR="00257B5B">
        <w:rPr>
          <w:rFonts w:ascii="Aptos" w:hAnsi="Aptos" w:cs="Arial"/>
          <w:color w:val="000000"/>
          <w:sz w:val="24"/>
          <w:szCs w:val="24"/>
          <w:lang w:val="en-GB"/>
        </w:rPr>
        <w:t>c</w:t>
      </w:r>
      <w:r w:rsidRPr="002D1D69">
        <w:rPr>
          <w:rFonts w:ascii="Aptos" w:hAnsi="Aptos" w:cs="Arial"/>
          <w:color w:val="000000"/>
          <w:sz w:val="24"/>
          <w:szCs w:val="24"/>
          <w:lang w:val="en-GB"/>
        </w:rPr>
        <w:t>rime</w:t>
      </w:r>
    </w:p>
    <w:p w14:paraId="2C2A0811" w14:textId="41A875BD" w:rsidR="004A525A" w:rsidRPr="002D1D69" w:rsidRDefault="00257B5B" w:rsidP="00B24E12">
      <w:pPr>
        <w:pStyle w:val="ListParagraph"/>
        <w:numPr>
          <w:ilvl w:val="0"/>
          <w:numId w:val="2"/>
        </w:numPr>
        <w:rPr>
          <w:rFonts w:ascii="Aptos" w:hAnsi="Aptos" w:cs="Arial"/>
          <w:color w:val="000000"/>
          <w:sz w:val="24"/>
          <w:szCs w:val="24"/>
          <w:lang w:val="en-GB"/>
        </w:rPr>
      </w:pPr>
      <w:r>
        <w:rPr>
          <w:rFonts w:ascii="Aptos" w:hAnsi="Aptos" w:cs="Arial"/>
          <w:color w:val="000000"/>
          <w:sz w:val="24"/>
          <w:szCs w:val="24"/>
          <w:lang w:val="en-GB"/>
        </w:rPr>
        <w:t>Addressing anti-social or dangerous driving</w:t>
      </w:r>
    </w:p>
    <w:p w14:paraId="63619BC4" w14:textId="095B516A" w:rsidR="004A525A" w:rsidRDefault="004A525A" w:rsidP="00B24E12">
      <w:pPr>
        <w:pStyle w:val="ListParagraph"/>
        <w:numPr>
          <w:ilvl w:val="0"/>
          <w:numId w:val="2"/>
        </w:numPr>
        <w:rPr>
          <w:rFonts w:ascii="Aptos" w:hAnsi="Aptos" w:cs="Arial"/>
          <w:color w:val="000000"/>
          <w:sz w:val="24"/>
          <w:szCs w:val="24"/>
          <w:lang w:val="en-GB"/>
        </w:rPr>
      </w:pPr>
      <w:r w:rsidRPr="002D1D69">
        <w:rPr>
          <w:rFonts w:ascii="Aptos" w:hAnsi="Aptos" w:cs="Arial"/>
          <w:color w:val="000000"/>
          <w:sz w:val="24"/>
          <w:szCs w:val="24"/>
          <w:lang w:val="en-GB"/>
        </w:rPr>
        <w:t xml:space="preserve">Preventing </w:t>
      </w:r>
      <w:r w:rsidR="00257B5B">
        <w:rPr>
          <w:rFonts w:ascii="Aptos" w:hAnsi="Aptos" w:cs="Arial"/>
          <w:color w:val="000000"/>
          <w:sz w:val="24"/>
          <w:szCs w:val="24"/>
          <w:lang w:val="en-GB"/>
        </w:rPr>
        <w:t>n</w:t>
      </w:r>
      <w:r w:rsidRPr="002D1D69">
        <w:rPr>
          <w:rFonts w:ascii="Aptos" w:hAnsi="Aptos" w:cs="Arial"/>
          <w:color w:val="000000"/>
          <w:sz w:val="24"/>
          <w:szCs w:val="24"/>
          <w:lang w:val="en-GB"/>
        </w:rPr>
        <w:t xml:space="preserve">eighbourhood </w:t>
      </w:r>
      <w:r w:rsidR="00257B5B">
        <w:rPr>
          <w:rFonts w:ascii="Aptos" w:hAnsi="Aptos" w:cs="Arial"/>
          <w:color w:val="000000"/>
          <w:sz w:val="24"/>
          <w:szCs w:val="24"/>
          <w:lang w:val="en-GB"/>
        </w:rPr>
        <w:t>c</w:t>
      </w:r>
      <w:r w:rsidRPr="002D1D69">
        <w:rPr>
          <w:rFonts w:ascii="Aptos" w:hAnsi="Aptos" w:cs="Arial"/>
          <w:color w:val="000000"/>
          <w:sz w:val="24"/>
          <w:szCs w:val="24"/>
          <w:lang w:val="en-GB"/>
        </w:rPr>
        <w:t>rime</w:t>
      </w:r>
    </w:p>
    <w:bookmarkEnd w:id="1"/>
    <w:bookmarkEnd w:id="2"/>
    <w:p w14:paraId="69E78E8D" w14:textId="77777777" w:rsidR="00985D65" w:rsidRDefault="00985D65" w:rsidP="00FD449E">
      <w:pPr>
        <w:rPr>
          <w:rFonts w:ascii="Aptos" w:hAnsi="Aptos" w:cs="Arial"/>
          <w:b/>
          <w:sz w:val="32"/>
          <w:szCs w:val="32"/>
          <w:lang w:val="en-GB"/>
        </w:rPr>
      </w:pPr>
    </w:p>
    <w:p w14:paraId="0BD11BFB" w14:textId="710EE355" w:rsidR="00FD449E" w:rsidRPr="000971DD" w:rsidRDefault="00FD449E" w:rsidP="002D010F">
      <w:pPr>
        <w:spacing w:after="240"/>
        <w:rPr>
          <w:rFonts w:ascii="Aptos" w:hAnsi="Aptos" w:cs="Arial"/>
          <w:b/>
          <w:sz w:val="32"/>
          <w:szCs w:val="32"/>
          <w:lang w:val="en-GB"/>
        </w:rPr>
      </w:pPr>
      <w:r w:rsidRPr="000971DD">
        <w:rPr>
          <w:rFonts w:ascii="Aptos" w:hAnsi="Aptos" w:cs="Arial"/>
          <w:b/>
          <w:sz w:val="32"/>
          <w:szCs w:val="32"/>
          <w:lang w:val="en-GB"/>
        </w:rPr>
        <w:t>Who can apply</w:t>
      </w:r>
      <w:r w:rsidR="009819F0">
        <w:rPr>
          <w:rFonts w:ascii="Aptos" w:hAnsi="Aptos" w:cs="Arial"/>
          <w:b/>
          <w:sz w:val="32"/>
          <w:szCs w:val="32"/>
          <w:lang w:val="en-GB"/>
        </w:rPr>
        <w:t>:</w:t>
      </w:r>
    </w:p>
    <w:p w14:paraId="71F93E7B" w14:textId="1E4A0E06" w:rsidR="000971DD" w:rsidRDefault="00937880" w:rsidP="007E0F73">
      <w:pPr>
        <w:rPr>
          <w:rFonts w:ascii="Aptos" w:hAnsi="Aptos" w:cs="Arial"/>
          <w:sz w:val="24"/>
          <w:szCs w:val="24"/>
          <w:lang w:val="en-GB"/>
        </w:rPr>
      </w:pPr>
      <w:r>
        <w:rPr>
          <w:rFonts w:ascii="Aptos" w:hAnsi="Aptos" w:cs="Arial"/>
          <w:sz w:val="24"/>
          <w:szCs w:val="24"/>
          <w:lang w:val="en-GB"/>
        </w:rPr>
        <w:t>You can apply if you are a</w:t>
      </w:r>
      <w:r w:rsidR="000971DD">
        <w:rPr>
          <w:rFonts w:ascii="Aptos" w:hAnsi="Aptos" w:cs="Arial"/>
          <w:sz w:val="24"/>
          <w:szCs w:val="24"/>
          <w:lang w:val="en-GB"/>
        </w:rPr>
        <w:t xml:space="preserve">: </w:t>
      </w:r>
    </w:p>
    <w:p w14:paraId="2F8C2D38" w14:textId="77777777" w:rsidR="002C53EA" w:rsidRPr="002C53EA" w:rsidRDefault="002C53EA" w:rsidP="00B24E12">
      <w:pPr>
        <w:pStyle w:val="ListParagraph"/>
        <w:numPr>
          <w:ilvl w:val="0"/>
          <w:numId w:val="2"/>
        </w:numPr>
        <w:rPr>
          <w:rFonts w:ascii="Aptos" w:hAnsi="Aptos" w:cs="Arial"/>
          <w:color w:val="000000"/>
          <w:sz w:val="24"/>
          <w:szCs w:val="24"/>
          <w:lang w:val="en-GB"/>
        </w:rPr>
      </w:pPr>
      <w:r w:rsidRPr="002C53EA">
        <w:rPr>
          <w:rFonts w:ascii="Aptos" w:hAnsi="Aptos" w:cs="Arial"/>
          <w:color w:val="000000"/>
          <w:sz w:val="24"/>
          <w:szCs w:val="24"/>
          <w:lang w:val="en-GB"/>
        </w:rPr>
        <w:t>Unincorporated Association</w:t>
      </w:r>
    </w:p>
    <w:p w14:paraId="2FAF9011" w14:textId="77777777" w:rsidR="002C53EA" w:rsidRPr="002C53EA" w:rsidRDefault="002C53EA" w:rsidP="00B24E12">
      <w:pPr>
        <w:pStyle w:val="ListParagraph"/>
        <w:numPr>
          <w:ilvl w:val="0"/>
          <w:numId w:val="2"/>
        </w:numPr>
        <w:rPr>
          <w:rFonts w:ascii="Aptos" w:hAnsi="Aptos" w:cs="Arial"/>
          <w:color w:val="000000"/>
          <w:sz w:val="24"/>
          <w:szCs w:val="24"/>
          <w:lang w:val="en-GB"/>
        </w:rPr>
      </w:pPr>
      <w:r w:rsidRPr="002C53EA">
        <w:rPr>
          <w:rFonts w:ascii="Aptos" w:hAnsi="Aptos" w:cs="Arial"/>
          <w:color w:val="000000"/>
          <w:sz w:val="24"/>
          <w:szCs w:val="24"/>
          <w:lang w:val="en-GB"/>
        </w:rPr>
        <w:t>Community Interest Company or Social Enterprise</w:t>
      </w:r>
    </w:p>
    <w:p w14:paraId="7D36A407" w14:textId="77777777" w:rsidR="002C53EA" w:rsidRPr="002C53EA" w:rsidRDefault="002C53EA" w:rsidP="00B24E12">
      <w:pPr>
        <w:pStyle w:val="ListParagraph"/>
        <w:numPr>
          <w:ilvl w:val="0"/>
          <w:numId w:val="2"/>
        </w:numPr>
        <w:rPr>
          <w:rFonts w:ascii="Aptos" w:hAnsi="Aptos" w:cs="Arial"/>
          <w:color w:val="000000"/>
          <w:sz w:val="24"/>
          <w:szCs w:val="24"/>
          <w:lang w:val="en-GB"/>
        </w:rPr>
      </w:pPr>
      <w:r w:rsidRPr="002C53EA">
        <w:rPr>
          <w:rFonts w:ascii="Aptos" w:hAnsi="Aptos" w:cs="Arial"/>
          <w:color w:val="000000"/>
          <w:sz w:val="24"/>
          <w:szCs w:val="24"/>
          <w:lang w:val="en-GB"/>
        </w:rPr>
        <w:t>Registered Charity</w:t>
      </w:r>
    </w:p>
    <w:p w14:paraId="343FA82A" w14:textId="77777777" w:rsidR="002C53EA" w:rsidRPr="002C53EA" w:rsidRDefault="002C53EA" w:rsidP="00B24E12">
      <w:pPr>
        <w:pStyle w:val="ListParagraph"/>
        <w:numPr>
          <w:ilvl w:val="0"/>
          <w:numId w:val="2"/>
        </w:numPr>
        <w:rPr>
          <w:rFonts w:ascii="Aptos" w:hAnsi="Aptos" w:cs="Arial"/>
          <w:color w:val="000000"/>
          <w:sz w:val="24"/>
          <w:szCs w:val="24"/>
          <w:lang w:val="en-GB"/>
        </w:rPr>
      </w:pPr>
      <w:r w:rsidRPr="002C53EA">
        <w:rPr>
          <w:rFonts w:ascii="Aptos" w:hAnsi="Aptos" w:cs="Arial"/>
          <w:color w:val="000000"/>
          <w:sz w:val="24"/>
          <w:szCs w:val="24"/>
          <w:lang w:val="en-GB"/>
        </w:rPr>
        <w:t>Company limited by Guarantee</w:t>
      </w:r>
    </w:p>
    <w:p w14:paraId="09232469" w14:textId="77777777" w:rsidR="002C53EA" w:rsidRPr="002C53EA" w:rsidRDefault="002C53EA" w:rsidP="00B24E12">
      <w:pPr>
        <w:pStyle w:val="ListParagraph"/>
        <w:numPr>
          <w:ilvl w:val="0"/>
          <w:numId w:val="2"/>
        </w:numPr>
        <w:rPr>
          <w:rFonts w:ascii="Aptos" w:hAnsi="Aptos" w:cs="Arial"/>
          <w:color w:val="000000"/>
          <w:sz w:val="24"/>
          <w:szCs w:val="24"/>
          <w:lang w:val="en-GB"/>
        </w:rPr>
      </w:pPr>
      <w:r w:rsidRPr="002C53EA">
        <w:rPr>
          <w:rFonts w:ascii="Aptos" w:hAnsi="Aptos" w:cs="Arial"/>
          <w:color w:val="000000"/>
          <w:sz w:val="24"/>
          <w:szCs w:val="24"/>
          <w:lang w:val="en-GB"/>
        </w:rPr>
        <w:t>Registered Society</w:t>
      </w:r>
    </w:p>
    <w:p w14:paraId="0A3F6938" w14:textId="77777777" w:rsidR="009E2C53" w:rsidRDefault="009E2C53" w:rsidP="007E0F73">
      <w:pPr>
        <w:rPr>
          <w:rFonts w:ascii="Aptos" w:hAnsi="Aptos" w:cs="Arial"/>
          <w:b/>
          <w:bCs/>
          <w:sz w:val="24"/>
          <w:szCs w:val="24"/>
          <w:lang w:val="en-GB"/>
        </w:rPr>
      </w:pPr>
    </w:p>
    <w:p w14:paraId="72198C4A" w14:textId="77777777" w:rsidR="005D5A61" w:rsidRDefault="002C53EA" w:rsidP="002C53EA">
      <w:pPr>
        <w:spacing w:line="259" w:lineRule="auto"/>
        <w:rPr>
          <w:rFonts w:ascii="Aptos" w:hAnsi="Aptos" w:cs="Arial"/>
          <w:sz w:val="24"/>
          <w:szCs w:val="24"/>
          <w:lang w:val="en-GB"/>
        </w:rPr>
      </w:pPr>
      <w:r w:rsidRPr="002C53EA">
        <w:rPr>
          <w:rFonts w:ascii="Aptos" w:hAnsi="Aptos" w:cs="Arial"/>
          <w:sz w:val="24"/>
          <w:szCs w:val="24"/>
          <w:lang w:val="en-GB"/>
        </w:rPr>
        <w:t xml:space="preserve">Applications </w:t>
      </w:r>
      <w:r w:rsidRPr="0026127B">
        <w:rPr>
          <w:rFonts w:ascii="Aptos" w:hAnsi="Aptos" w:cs="Arial"/>
          <w:sz w:val="24"/>
          <w:szCs w:val="24"/>
          <w:lang w:val="en-GB"/>
        </w:rPr>
        <w:t>from statutory organisations such as Local Authorities</w:t>
      </w:r>
      <w:r w:rsidR="00773EE9">
        <w:rPr>
          <w:rFonts w:ascii="Aptos" w:hAnsi="Aptos" w:cs="Arial"/>
          <w:sz w:val="24"/>
          <w:szCs w:val="24"/>
          <w:lang w:val="en-GB"/>
        </w:rPr>
        <w:t>, Parish Councils</w:t>
      </w:r>
      <w:r w:rsidRPr="0026127B">
        <w:rPr>
          <w:rFonts w:ascii="Aptos" w:hAnsi="Aptos" w:cs="Arial"/>
          <w:sz w:val="24"/>
          <w:szCs w:val="24"/>
          <w:lang w:val="en-GB"/>
        </w:rPr>
        <w:t xml:space="preserve"> and Integrated Care Boards will not be accepted.  </w:t>
      </w:r>
    </w:p>
    <w:p w14:paraId="6CE1C1F2" w14:textId="77777777" w:rsidR="005D5A61" w:rsidRDefault="005D5A61" w:rsidP="002C53EA">
      <w:pPr>
        <w:spacing w:line="259" w:lineRule="auto"/>
        <w:rPr>
          <w:rFonts w:ascii="Aptos" w:hAnsi="Aptos" w:cs="Arial"/>
          <w:sz w:val="24"/>
          <w:szCs w:val="24"/>
          <w:lang w:val="en-GB"/>
        </w:rPr>
      </w:pPr>
    </w:p>
    <w:p w14:paraId="2C04185D" w14:textId="112692A8" w:rsidR="005D5A61" w:rsidRDefault="005D5A61" w:rsidP="005D5A61">
      <w:pPr>
        <w:spacing w:line="259" w:lineRule="auto"/>
        <w:rPr>
          <w:rFonts w:ascii="Aptos" w:hAnsi="Aptos" w:cs="Arial"/>
          <w:sz w:val="24"/>
          <w:szCs w:val="24"/>
          <w:lang w:val="en-GB"/>
        </w:rPr>
      </w:pPr>
      <w:r w:rsidRPr="005D5A61">
        <w:rPr>
          <w:rFonts w:ascii="Aptos" w:hAnsi="Aptos" w:cs="Arial"/>
          <w:sz w:val="24"/>
          <w:szCs w:val="24"/>
          <w:lang w:val="en-GB"/>
        </w:rPr>
        <w:t>Applications submitted directly by schools will not be accepted.</w:t>
      </w:r>
      <w:r>
        <w:rPr>
          <w:rFonts w:ascii="Aptos" w:hAnsi="Aptos" w:cs="Arial"/>
          <w:sz w:val="24"/>
          <w:szCs w:val="24"/>
          <w:lang w:val="en-GB"/>
        </w:rPr>
        <w:t xml:space="preserve">  </w:t>
      </w:r>
      <w:r w:rsidRPr="005D5A61">
        <w:rPr>
          <w:rFonts w:ascii="Aptos" w:hAnsi="Aptos" w:cs="Arial"/>
          <w:sz w:val="24"/>
          <w:szCs w:val="24"/>
          <w:lang w:val="en-GB"/>
        </w:rPr>
        <w:t>Projects taking place within schools may be considered where they are non-statutory and non-curricular, and where the application is led by:</w:t>
      </w:r>
    </w:p>
    <w:p w14:paraId="107B7AD7" w14:textId="2F92C108" w:rsidR="005D5A61" w:rsidRPr="005D5A61" w:rsidRDefault="005D5A61" w:rsidP="00B24E12">
      <w:pPr>
        <w:numPr>
          <w:ilvl w:val="0"/>
          <w:numId w:val="6"/>
        </w:numPr>
        <w:spacing w:line="259" w:lineRule="auto"/>
        <w:rPr>
          <w:rFonts w:ascii="Aptos" w:hAnsi="Aptos" w:cs="Arial"/>
          <w:sz w:val="24"/>
          <w:szCs w:val="24"/>
          <w:lang w:val="en-GB"/>
        </w:rPr>
      </w:pPr>
      <w:r w:rsidRPr="005D5A61">
        <w:rPr>
          <w:rFonts w:ascii="Aptos" w:hAnsi="Aptos" w:cs="Arial"/>
          <w:sz w:val="24"/>
          <w:szCs w:val="24"/>
          <w:lang w:val="en-GB"/>
        </w:rPr>
        <w:t>a voluntary organisation</w:t>
      </w:r>
    </w:p>
    <w:p w14:paraId="6C244BD1" w14:textId="77777777" w:rsidR="005D5A61" w:rsidRPr="005D5A61" w:rsidRDefault="005D5A61" w:rsidP="00B24E12">
      <w:pPr>
        <w:numPr>
          <w:ilvl w:val="0"/>
          <w:numId w:val="6"/>
        </w:numPr>
        <w:spacing w:line="259" w:lineRule="auto"/>
        <w:rPr>
          <w:rFonts w:ascii="Aptos" w:hAnsi="Aptos" w:cs="Arial"/>
          <w:sz w:val="24"/>
          <w:szCs w:val="24"/>
          <w:lang w:val="en-GB"/>
        </w:rPr>
      </w:pPr>
      <w:r w:rsidRPr="005D5A61">
        <w:rPr>
          <w:rFonts w:ascii="Aptos" w:hAnsi="Aptos" w:cs="Arial"/>
          <w:sz w:val="24"/>
          <w:szCs w:val="24"/>
          <w:lang w:val="en-GB"/>
        </w:rPr>
        <w:t>a PTA or equivalent organisation</w:t>
      </w:r>
    </w:p>
    <w:p w14:paraId="477D763B" w14:textId="77777777" w:rsidR="005D5A61" w:rsidRPr="005D5A61" w:rsidRDefault="005D5A61" w:rsidP="00B24E12">
      <w:pPr>
        <w:numPr>
          <w:ilvl w:val="0"/>
          <w:numId w:val="6"/>
        </w:numPr>
        <w:spacing w:line="259" w:lineRule="auto"/>
        <w:rPr>
          <w:rFonts w:ascii="Aptos" w:hAnsi="Aptos" w:cs="Arial"/>
          <w:sz w:val="24"/>
          <w:szCs w:val="24"/>
          <w:lang w:val="en-GB"/>
        </w:rPr>
      </w:pPr>
      <w:r w:rsidRPr="005D5A61">
        <w:rPr>
          <w:rFonts w:ascii="Aptos" w:hAnsi="Aptos" w:cs="Arial"/>
          <w:sz w:val="24"/>
          <w:szCs w:val="24"/>
          <w:lang w:val="en-GB"/>
        </w:rPr>
        <w:t>a community group</w:t>
      </w:r>
    </w:p>
    <w:p w14:paraId="0D55ACD0" w14:textId="0CCA802D" w:rsidR="002C53EA" w:rsidRPr="002C53EA" w:rsidRDefault="002C53EA" w:rsidP="002C53EA">
      <w:pPr>
        <w:spacing w:line="259" w:lineRule="auto"/>
        <w:rPr>
          <w:rFonts w:ascii="Aptos" w:hAnsi="Aptos" w:cs="Arial"/>
          <w:sz w:val="24"/>
          <w:szCs w:val="24"/>
          <w:lang w:val="en-GB"/>
        </w:rPr>
      </w:pPr>
      <w:r w:rsidRPr="002C53EA">
        <w:rPr>
          <w:rFonts w:ascii="Aptos" w:hAnsi="Aptos" w:cs="Arial"/>
          <w:sz w:val="24"/>
          <w:szCs w:val="24"/>
          <w:lang w:val="en-GB"/>
        </w:rPr>
        <w:t> </w:t>
      </w:r>
      <w:r w:rsidR="004E3977" w:rsidRPr="004E3977">
        <w:rPr>
          <w:rFonts w:ascii="Aptos" w:hAnsi="Aptos" w:cs="Arial"/>
          <w:sz w:val="24"/>
          <w:szCs w:val="24"/>
          <w:lang w:val="en-GB"/>
        </w:rPr>
        <w:t>In these circumstances, the school must act as a delivery partner and not as the lead applicant.</w:t>
      </w:r>
      <w:r w:rsidRPr="002C53EA">
        <w:rPr>
          <w:rFonts w:ascii="Aptos" w:hAnsi="Aptos" w:cs="Arial"/>
          <w:sz w:val="24"/>
          <w:szCs w:val="24"/>
          <w:lang w:val="en-GB"/>
        </w:rPr>
        <w:t xml:space="preserve"> </w:t>
      </w:r>
    </w:p>
    <w:p w14:paraId="229BFF13" w14:textId="77777777" w:rsidR="002C53EA" w:rsidRDefault="002C53EA" w:rsidP="007E0F73">
      <w:pPr>
        <w:rPr>
          <w:rFonts w:ascii="Aptos" w:hAnsi="Aptos" w:cs="Arial"/>
          <w:b/>
          <w:bCs/>
          <w:sz w:val="24"/>
          <w:szCs w:val="24"/>
          <w:lang w:val="en-GB"/>
        </w:rPr>
      </w:pPr>
    </w:p>
    <w:p w14:paraId="507E2396" w14:textId="77777777" w:rsidR="00CF5F92" w:rsidRDefault="00CF5F92">
      <w:pPr>
        <w:rPr>
          <w:rFonts w:ascii="Aptos" w:hAnsi="Aptos" w:cs="Arial"/>
          <w:b/>
          <w:sz w:val="32"/>
          <w:szCs w:val="32"/>
          <w:lang w:val="en-GB"/>
        </w:rPr>
      </w:pPr>
      <w:r>
        <w:rPr>
          <w:rFonts w:ascii="Aptos" w:hAnsi="Aptos" w:cs="Arial"/>
          <w:b/>
          <w:sz w:val="32"/>
          <w:szCs w:val="32"/>
          <w:lang w:val="en-GB"/>
        </w:rPr>
        <w:br w:type="page"/>
      </w:r>
    </w:p>
    <w:p w14:paraId="133FE8F3" w14:textId="650373CB" w:rsidR="00E920CE" w:rsidRPr="002D010F" w:rsidRDefault="00E920CE" w:rsidP="002D010F">
      <w:pPr>
        <w:spacing w:after="240"/>
        <w:rPr>
          <w:rFonts w:ascii="Aptos" w:hAnsi="Aptos" w:cs="Arial"/>
          <w:b/>
          <w:sz w:val="32"/>
          <w:szCs w:val="32"/>
          <w:lang w:val="en-GB"/>
        </w:rPr>
      </w:pPr>
      <w:r w:rsidRPr="002D010F">
        <w:rPr>
          <w:rFonts w:ascii="Aptos" w:hAnsi="Aptos" w:cs="Arial"/>
          <w:b/>
          <w:sz w:val="32"/>
          <w:szCs w:val="32"/>
          <w:lang w:val="en-GB"/>
        </w:rPr>
        <w:lastRenderedPageBreak/>
        <w:t>Your organisation must:</w:t>
      </w:r>
    </w:p>
    <w:p w14:paraId="15D87065" w14:textId="302FBCE3" w:rsidR="00E920CE" w:rsidRDefault="00E920CE"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 xml:space="preserve">Have a </w:t>
      </w:r>
      <w:r w:rsidR="002C53EA">
        <w:rPr>
          <w:rFonts w:ascii="Aptos" w:hAnsi="Aptos" w:cs="Arial"/>
          <w:color w:val="000000"/>
          <w:sz w:val="24"/>
          <w:szCs w:val="24"/>
          <w:lang w:val="en-GB"/>
        </w:rPr>
        <w:t xml:space="preserve">governing document or </w:t>
      </w:r>
      <w:r w:rsidRPr="00B84C7A">
        <w:rPr>
          <w:rFonts w:ascii="Aptos" w:hAnsi="Aptos" w:cs="Arial"/>
          <w:color w:val="000000"/>
          <w:sz w:val="24"/>
          <w:szCs w:val="24"/>
          <w:lang w:val="en-GB"/>
        </w:rPr>
        <w:t>constitution</w:t>
      </w:r>
      <w:r w:rsidR="00DC20C0">
        <w:rPr>
          <w:rFonts w:ascii="Aptos" w:hAnsi="Aptos" w:cs="Arial"/>
          <w:color w:val="000000"/>
          <w:sz w:val="24"/>
          <w:szCs w:val="24"/>
          <w:lang w:val="en-GB"/>
        </w:rPr>
        <w:t xml:space="preserve">.  </w:t>
      </w:r>
    </w:p>
    <w:p w14:paraId="0FF09544" w14:textId="351695DE" w:rsidR="002C53EA" w:rsidRPr="00B84C7A" w:rsidRDefault="002C53EA" w:rsidP="00B24E12">
      <w:pPr>
        <w:pStyle w:val="ListParagraph"/>
        <w:numPr>
          <w:ilvl w:val="0"/>
          <w:numId w:val="2"/>
        </w:numPr>
        <w:rPr>
          <w:rFonts w:ascii="Aptos" w:hAnsi="Aptos" w:cs="Arial"/>
          <w:color w:val="000000"/>
          <w:sz w:val="24"/>
          <w:szCs w:val="24"/>
          <w:lang w:val="en-GB"/>
        </w:rPr>
      </w:pPr>
      <w:r>
        <w:rPr>
          <w:rFonts w:ascii="Aptos" w:hAnsi="Aptos" w:cs="Arial"/>
          <w:color w:val="000000"/>
          <w:sz w:val="24"/>
          <w:szCs w:val="24"/>
          <w:lang w:val="en-GB"/>
        </w:rPr>
        <w:t>Have at least two directors/people on its board or committee.  These people must not be related or have family connections to each other.</w:t>
      </w:r>
      <w:r w:rsidR="00DC20C0">
        <w:rPr>
          <w:rFonts w:ascii="Aptos" w:hAnsi="Aptos" w:cs="Arial"/>
          <w:color w:val="000000"/>
          <w:sz w:val="24"/>
          <w:szCs w:val="24"/>
          <w:lang w:val="en-GB"/>
        </w:rPr>
        <w:t xml:space="preserve"> </w:t>
      </w:r>
    </w:p>
    <w:p w14:paraId="2B5C9C6C" w14:textId="57ADCC27" w:rsidR="00E920CE" w:rsidRDefault="00E920CE"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 xml:space="preserve">Have a </w:t>
      </w:r>
      <w:r w:rsidR="002C53EA" w:rsidRPr="002C53EA">
        <w:rPr>
          <w:rFonts w:ascii="Aptos" w:hAnsi="Aptos" w:cs="Arial"/>
          <w:color w:val="000000"/>
          <w:sz w:val="24"/>
          <w:szCs w:val="24"/>
          <w:lang w:val="en-GB"/>
        </w:rPr>
        <w:t xml:space="preserve">separate bank account with at least two signatories into which we can pay the funds.   </w:t>
      </w:r>
      <w:r w:rsidRPr="00B84C7A">
        <w:rPr>
          <w:rFonts w:ascii="Aptos" w:hAnsi="Aptos" w:cs="Arial"/>
          <w:color w:val="000000"/>
          <w:sz w:val="24"/>
          <w:szCs w:val="24"/>
          <w:lang w:val="en-GB"/>
        </w:rPr>
        <w:t>(no personal accounts)</w:t>
      </w:r>
    </w:p>
    <w:p w14:paraId="1AE9AAE3" w14:textId="18B1AD77" w:rsidR="00E920CE" w:rsidRPr="002C53EA" w:rsidRDefault="00E920CE" w:rsidP="00B24E12">
      <w:pPr>
        <w:pStyle w:val="ListParagraph"/>
        <w:numPr>
          <w:ilvl w:val="0"/>
          <w:numId w:val="2"/>
        </w:numPr>
        <w:rPr>
          <w:rFonts w:ascii="Aptos" w:hAnsi="Aptos" w:cs="Arial"/>
          <w:color w:val="000000"/>
          <w:sz w:val="24"/>
          <w:szCs w:val="24"/>
          <w:lang w:val="en-GB"/>
        </w:rPr>
      </w:pPr>
      <w:r w:rsidRPr="002C53EA">
        <w:rPr>
          <w:rFonts w:ascii="Aptos" w:hAnsi="Aptos" w:cs="Arial"/>
          <w:color w:val="000000"/>
          <w:sz w:val="24"/>
          <w:szCs w:val="24"/>
          <w:lang w:val="en-GB"/>
        </w:rPr>
        <w:t>Have appropriate insurance</w:t>
      </w:r>
      <w:r w:rsidR="002C53EA" w:rsidRPr="002C53EA">
        <w:rPr>
          <w:rFonts w:ascii="Aptos" w:hAnsi="Aptos" w:cs="Arial"/>
          <w:color w:val="000000"/>
          <w:sz w:val="24"/>
          <w:szCs w:val="24"/>
          <w:lang w:val="en-GB"/>
        </w:rPr>
        <w:t xml:space="preserve"> policies in place in respect of all liabilities that may be incurred in connection with the project including employers’ liability, public liability and (where applicable to the </w:t>
      </w:r>
      <w:r w:rsidR="002C53EA">
        <w:rPr>
          <w:rFonts w:ascii="Aptos" w:hAnsi="Aptos" w:cs="Arial"/>
          <w:color w:val="000000"/>
          <w:sz w:val="24"/>
          <w:szCs w:val="24"/>
          <w:lang w:val="en-GB"/>
        </w:rPr>
        <w:t>p</w:t>
      </w:r>
      <w:r w:rsidR="002C53EA" w:rsidRPr="002C53EA">
        <w:rPr>
          <w:rFonts w:ascii="Aptos" w:hAnsi="Aptos" w:cs="Arial"/>
          <w:color w:val="000000"/>
          <w:sz w:val="24"/>
          <w:szCs w:val="24"/>
          <w:lang w:val="en-GB"/>
        </w:rPr>
        <w:t xml:space="preserve">roject) professional negligence. </w:t>
      </w:r>
    </w:p>
    <w:p w14:paraId="114D7D2A" w14:textId="1E405099" w:rsidR="00E920CE" w:rsidRPr="00DC20C0" w:rsidRDefault="00DC20C0" w:rsidP="00B24E12">
      <w:pPr>
        <w:pStyle w:val="ListParagraph"/>
        <w:numPr>
          <w:ilvl w:val="0"/>
          <w:numId w:val="2"/>
        </w:numPr>
        <w:rPr>
          <w:rFonts w:ascii="Aptos" w:hAnsi="Aptos" w:cs="Arial"/>
          <w:color w:val="000000"/>
          <w:sz w:val="24"/>
          <w:szCs w:val="24"/>
          <w:lang w:val="en-GB"/>
        </w:rPr>
      </w:pPr>
      <w:r w:rsidRPr="00DC20C0">
        <w:rPr>
          <w:rFonts w:ascii="Aptos" w:hAnsi="Aptos" w:cs="Arial"/>
          <w:color w:val="000000"/>
          <w:sz w:val="24"/>
          <w:szCs w:val="24"/>
          <w:lang w:val="en-GB"/>
        </w:rPr>
        <w:t xml:space="preserve">Have sufficient safeguarding training, policies and procedures in place which are regularly reviewed to ensure they are in line with up-to-date legislation if you are requesting funding for projects that </w:t>
      </w:r>
      <w:r>
        <w:rPr>
          <w:rFonts w:ascii="Aptos" w:hAnsi="Aptos" w:cs="Arial"/>
          <w:color w:val="000000"/>
          <w:sz w:val="24"/>
          <w:szCs w:val="24"/>
          <w:lang w:val="en-GB"/>
        </w:rPr>
        <w:t>in</w:t>
      </w:r>
      <w:r w:rsidRPr="00DC20C0">
        <w:rPr>
          <w:rFonts w:ascii="Aptos" w:hAnsi="Aptos" w:cs="Arial"/>
          <w:color w:val="000000"/>
          <w:sz w:val="24"/>
          <w:szCs w:val="24"/>
          <w:lang w:val="en-GB"/>
        </w:rPr>
        <w:t>volve children or vulnerable adults</w:t>
      </w:r>
      <w:r>
        <w:rPr>
          <w:rFonts w:ascii="Aptos" w:hAnsi="Aptos" w:cs="Arial"/>
          <w:color w:val="000000"/>
          <w:sz w:val="24"/>
          <w:szCs w:val="24"/>
          <w:lang w:val="en-GB"/>
        </w:rPr>
        <w:t>.</w:t>
      </w:r>
      <w:r w:rsidRPr="00DC20C0">
        <w:rPr>
          <w:rFonts w:ascii="Aptos" w:hAnsi="Aptos" w:cs="Arial"/>
          <w:color w:val="000000"/>
          <w:sz w:val="24"/>
          <w:szCs w:val="24"/>
          <w:lang w:val="en-GB"/>
        </w:rPr>
        <w:t xml:space="preserve"> </w:t>
      </w:r>
    </w:p>
    <w:p w14:paraId="64C77EA9" w14:textId="77777777" w:rsidR="00E920CE" w:rsidRPr="00B84C7A" w:rsidRDefault="00E920CE"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Provide a clear cost breakdown</w:t>
      </w:r>
    </w:p>
    <w:p w14:paraId="54530165" w14:textId="77777777" w:rsidR="00E920CE" w:rsidRPr="00B84C7A" w:rsidRDefault="00E920CE"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Show where additional funding will come from if your project costs more than £2,500</w:t>
      </w:r>
    </w:p>
    <w:p w14:paraId="0F695E08" w14:textId="77777777" w:rsidR="00E920CE" w:rsidRPr="00B84C7A" w:rsidRDefault="00E920CE"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Be willing to promote the Community Fund with support from the OPFCC Media Team</w:t>
      </w:r>
    </w:p>
    <w:p w14:paraId="33C26E59" w14:textId="123604F9" w:rsidR="00FD449E" w:rsidRPr="00E920CE" w:rsidRDefault="00E920CE"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Complete a simple evaluation after your project finishes</w:t>
      </w:r>
    </w:p>
    <w:p w14:paraId="66330A0D" w14:textId="77777777" w:rsidR="00A7541D" w:rsidRDefault="00A7541D" w:rsidP="007E0F73">
      <w:pPr>
        <w:rPr>
          <w:rFonts w:ascii="Aptos" w:hAnsi="Aptos" w:cs="Arial"/>
          <w:color w:val="000000"/>
          <w:sz w:val="12"/>
          <w:szCs w:val="12"/>
          <w:lang w:val="en-GB"/>
        </w:rPr>
      </w:pPr>
    </w:p>
    <w:p w14:paraId="784472C9" w14:textId="77777777" w:rsidR="00985D65" w:rsidRPr="00E62C7D" w:rsidRDefault="00985D65" w:rsidP="007E0F73">
      <w:pPr>
        <w:rPr>
          <w:rFonts w:ascii="Aptos" w:hAnsi="Aptos" w:cs="Arial"/>
          <w:color w:val="000000"/>
          <w:sz w:val="12"/>
          <w:szCs w:val="12"/>
          <w:lang w:val="en-GB"/>
        </w:rPr>
      </w:pPr>
    </w:p>
    <w:p w14:paraId="6829C03D" w14:textId="77777777" w:rsidR="00DC20C0" w:rsidRPr="00DC20C0" w:rsidRDefault="00DC20C0" w:rsidP="002D010F">
      <w:pPr>
        <w:spacing w:after="240"/>
        <w:rPr>
          <w:rFonts w:ascii="Aptos" w:hAnsi="Aptos" w:cs="Arial"/>
          <w:b/>
          <w:sz w:val="32"/>
          <w:szCs w:val="32"/>
          <w:lang w:val="en-GB"/>
        </w:rPr>
      </w:pPr>
      <w:r w:rsidRPr="00DC20C0">
        <w:rPr>
          <w:rFonts w:ascii="Aptos" w:hAnsi="Aptos" w:cs="Arial"/>
          <w:b/>
          <w:sz w:val="32"/>
          <w:szCs w:val="32"/>
          <w:lang w:val="en-GB"/>
        </w:rPr>
        <w:t>Documents which need to be included with your application:</w:t>
      </w:r>
    </w:p>
    <w:p w14:paraId="36A6BB34" w14:textId="126C2547" w:rsidR="00DC20C0" w:rsidRDefault="00DC20C0" w:rsidP="00B24E12">
      <w:pPr>
        <w:pStyle w:val="ListParagraph"/>
        <w:numPr>
          <w:ilvl w:val="0"/>
          <w:numId w:val="2"/>
        </w:numPr>
        <w:rPr>
          <w:rFonts w:ascii="Aptos" w:hAnsi="Aptos" w:cs="Arial"/>
          <w:color w:val="000000"/>
          <w:sz w:val="24"/>
          <w:szCs w:val="24"/>
          <w:lang w:val="en-GB"/>
        </w:rPr>
      </w:pPr>
      <w:r>
        <w:rPr>
          <w:rFonts w:ascii="Aptos" w:hAnsi="Aptos" w:cs="Arial"/>
          <w:color w:val="000000"/>
          <w:sz w:val="24"/>
          <w:szCs w:val="24"/>
          <w:lang w:val="en-GB"/>
        </w:rPr>
        <w:t>A copy of your governing document or constitution</w:t>
      </w:r>
    </w:p>
    <w:p w14:paraId="6D69E467" w14:textId="77777777" w:rsidR="00426EF7" w:rsidRPr="00DC20C0" w:rsidRDefault="00426EF7" w:rsidP="00B24E12">
      <w:pPr>
        <w:pStyle w:val="ListParagraph"/>
        <w:numPr>
          <w:ilvl w:val="0"/>
          <w:numId w:val="2"/>
        </w:numPr>
        <w:rPr>
          <w:rFonts w:ascii="Aptos" w:hAnsi="Aptos" w:cs="Arial"/>
          <w:color w:val="000000"/>
          <w:sz w:val="24"/>
          <w:szCs w:val="24"/>
          <w:lang w:val="en-GB"/>
        </w:rPr>
      </w:pPr>
      <w:r w:rsidRPr="00DC20C0">
        <w:rPr>
          <w:rFonts w:ascii="Aptos" w:hAnsi="Aptos" w:cs="Arial"/>
          <w:color w:val="000000"/>
          <w:sz w:val="24"/>
          <w:szCs w:val="24"/>
          <w:lang w:val="en-GB"/>
        </w:rPr>
        <w:t>A list of your Trustees/Directors/Management Committee members</w:t>
      </w:r>
    </w:p>
    <w:p w14:paraId="6B05756A" w14:textId="3D746DD8" w:rsidR="00DC20C0" w:rsidRDefault="00DC20C0" w:rsidP="00B24E12">
      <w:pPr>
        <w:pStyle w:val="ListParagraph"/>
        <w:numPr>
          <w:ilvl w:val="0"/>
          <w:numId w:val="2"/>
        </w:numPr>
        <w:rPr>
          <w:rFonts w:ascii="Aptos" w:hAnsi="Aptos" w:cs="Arial"/>
          <w:color w:val="000000"/>
          <w:sz w:val="24"/>
          <w:szCs w:val="24"/>
          <w:lang w:val="en-GB"/>
        </w:rPr>
      </w:pPr>
      <w:r>
        <w:rPr>
          <w:rFonts w:ascii="Aptos" w:hAnsi="Aptos" w:cs="Arial"/>
          <w:color w:val="000000"/>
          <w:sz w:val="24"/>
          <w:szCs w:val="24"/>
          <w:lang w:val="en-GB"/>
        </w:rPr>
        <w:t>A</w:t>
      </w:r>
      <w:r w:rsidRPr="002C53EA">
        <w:rPr>
          <w:rFonts w:ascii="Aptos" w:hAnsi="Aptos" w:cs="Arial"/>
          <w:color w:val="000000"/>
          <w:sz w:val="24"/>
          <w:szCs w:val="24"/>
          <w:lang w:val="en-GB"/>
        </w:rPr>
        <w:t xml:space="preserve"> redacted bank statement with your application.  </w:t>
      </w:r>
      <w:r>
        <w:rPr>
          <w:rFonts w:ascii="Aptos" w:hAnsi="Aptos" w:cs="Arial"/>
          <w:color w:val="000000"/>
          <w:sz w:val="24"/>
          <w:szCs w:val="24"/>
          <w:lang w:val="en-GB"/>
        </w:rPr>
        <w:t xml:space="preserve">This </w:t>
      </w:r>
      <w:r w:rsidRPr="002C53EA">
        <w:rPr>
          <w:rFonts w:ascii="Aptos" w:hAnsi="Aptos" w:cs="Arial"/>
          <w:color w:val="000000"/>
          <w:sz w:val="24"/>
          <w:szCs w:val="24"/>
          <w:lang w:val="en-GB"/>
        </w:rPr>
        <w:t xml:space="preserve">must be from the last 3 months, and show: </w:t>
      </w:r>
    </w:p>
    <w:p w14:paraId="4B764C42" w14:textId="77777777" w:rsidR="00DC20C0" w:rsidRDefault="00DC20C0" w:rsidP="00B24E12">
      <w:pPr>
        <w:pStyle w:val="ListParagraph"/>
        <w:numPr>
          <w:ilvl w:val="0"/>
          <w:numId w:val="5"/>
        </w:numPr>
        <w:rPr>
          <w:rFonts w:ascii="Aptos" w:hAnsi="Aptos" w:cs="Arial"/>
          <w:color w:val="000000"/>
          <w:sz w:val="24"/>
          <w:szCs w:val="24"/>
          <w:lang w:val="en-GB"/>
        </w:rPr>
      </w:pPr>
      <w:r w:rsidRPr="002C53EA">
        <w:rPr>
          <w:rFonts w:ascii="Aptos" w:hAnsi="Aptos" w:cs="Arial"/>
          <w:color w:val="000000"/>
          <w:sz w:val="24"/>
          <w:szCs w:val="24"/>
          <w:lang w:val="en-GB"/>
        </w:rPr>
        <w:t>bank logo</w:t>
      </w:r>
    </w:p>
    <w:p w14:paraId="1458576C" w14:textId="77777777" w:rsidR="00DC20C0" w:rsidRDefault="00DC20C0" w:rsidP="00B24E12">
      <w:pPr>
        <w:pStyle w:val="ListParagraph"/>
        <w:numPr>
          <w:ilvl w:val="0"/>
          <w:numId w:val="5"/>
        </w:numPr>
        <w:rPr>
          <w:rFonts w:ascii="Aptos" w:hAnsi="Aptos" w:cs="Arial"/>
          <w:color w:val="000000"/>
          <w:sz w:val="24"/>
          <w:szCs w:val="24"/>
          <w:lang w:val="en-GB"/>
        </w:rPr>
      </w:pPr>
      <w:r w:rsidRPr="002C53EA">
        <w:rPr>
          <w:rFonts w:ascii="Aptos" w:hAnsi="Aptos" w:cs="Arial"/>
          <w:color w:val="000000"/>
          <w:sz w:val="24"/>
          <w:szCs w:val="24"/>
          <w:lang w:val="en-GB"/>
        </w:rPr>
        <w:t xml:space="preserve">the organisation's legal name </w:t>
      </w:r>
    </w:p>
    <w:p w14:paraId="1C1E7CBD" w14:textId="77777777" w:rsidR="00DC20C0" w:rsidRDefault="00DC20C0" w:rsidP="00B24E12">
      <w:pPr>
        <w:pStyle w:val="ListParagraph"/>
        <w:numPr>
          <w:ilvl w:val="0"/>
          <w:numId w:val="5"/>
        </w:numPr>
        <w:rPr>
          <w:rFonts w:ascii="Aptos" w:hAnsi="Aptos" w:cs="Arial"/>
          <w:color w:val="000000"/>
          <w:sz w:val="24"/>
          <w:szCs w:val="24"/>
          <w:lang w:val="en-GB"/>
        </w:rPr>
      </w:pPr>
      <w:r w:rsidRPr="002C53EA">
        <w:rPr>
          <w:rFonts w:ascii="Aptos" w:hAnsi="Aptos" w:cs="Arial"/>
          <w:color w:val="000000"/>
          <w:sz w:val="24"/>
          <w:szCs w:val="24"/>
          <w:lang w:val="en-GB"/>
        </w:rPr>
        <w:t xml:space="preserve">the address the statements are sent to </w:t>
      </w:r>
    </w:p>
    <w:p w14:paraId="58A42278" w14:textId="77777777" w:rsidR="00DC20C0" w:rsidRDefault="00DC20C0" w:rsidP="00B24E12">
      <w:pPr>
        <w:pStyle w:val="ListParagraph"/>
        <w:numPr>
          <w:ilvl w:val="0"/>
          <w:numId w:val="5"/>
        </w:numPr>
        <w:rPr>
          <w:rFonts w:ascii="Aptos" w:hAnsi="Aptos" w:cs="Arial"/>
          <w:color w:val="000000"/>
          <w:sz w:val="24"/>
          <w:szCs w:val="24"/>
          <w:lang w:val="en-GB"/>
        </w:rPr>
      </w:pPr>
      <w:r w:rsidRPr="002C53EA">
        <w:rPr>
          <w:rFonts w:ascii="Aptos" w:hAnsi="Aptos" w:cs="Arial"/>
          <w:color w:val="000000"/>
          <w:sz w:val="24"/>
          <w:szCs w:val="24"/>
          <w:lang w:val="en-GB"/>
        </w:rPr>
        <w:t xml:space="preserve">the bank's name </w:t>
      </w:r>
    </w:p>
    <w:p w14:paraId="2BCB3E32" w14:textId="77777777" w:rsidR="00DC20C0" w:rsidRDefault="00DC20C0" w:rsidP="00B24E12">
      <w:pPr>
        <w:pStyle w:val="ListParagraph"/>
        <w:numPr>
          <w:ilvl w:val="0"/>
          <w:numId w:val="5"/>
        </w:numPr>
        <w:rPr>
          <w:rFonts w:ascii="Aptos" w:hAnsi="Aptos" w:cs="Arial"/>
          <w:color w:val="000000"/>
          <w:sz w:val="24"/>
          <w:szCs w:val="24"/>
          <w:lang w:val="en-GB"/>
        </w:rPr>
      </w:pPr>
      <w:r w:rsidRPr="002C53EA">
        <w:rPr>
          <w:rFonts w:ascii="Aptos" w:hAnsi="Aptos" w:cs="Arial"/>
          <w:color w:val="000000"/>
          <w:sz w:val="24"/>
          <w:szCs w:val="24"/>
          <w:lang w:val="en-GB"/>
        </w:rPr>
        <w:t xml:space="preserve">the account number and sort code </w:t>
      </w:r>
    </w:p>
    <w:p w14:paraId="2F1DCD85" w14:textId="6581C750" w:rsidR="00DC20C0" w:rsidRPr="002C53EA" w:rsidRDefault="00DC20C0" w:rsidP="00B24E12">
      <w:pPr>
        <w:pStyle w:val="ListParagraph"/>
        <w:numPr>
          <w:ilvl w:val="0"/>
          <w:numId w:val="5"/>
        </w:numPr>
        <w:rPr>
          <w:rFonts w:ascii="Aptos" w:hAnsi="Aptos" w:cs="Arial"/>
          <w:color w:val="000000"/>
          <w:sz w:val="24"/>
          <w:szCs w:val="24"/>
          <w:lang w:val="en-GB"/>
        </w:rPr>
      </w:pPr>
      <w:r w:rsidRPr="002C53EA">
        <w:rPr>
          <w:rFonts w:ascii="Aptos" w:hAnsi="Aptos" w:cs="Arial"/>
          <w:color w:val="000000"/>
          <w:sz w:val="24"/>
          <w:szCs w:val="24"/>
          <w:lang w:val="en-GB"/>
        </w:rPr>
        <w:t>date the statement was issued</w:t>
      </w:r>
    </w:p>
    <w:p w14:paraId="700EE7FC" w14:textId="77777777" w:rsidR="00426EF7" w:rsidRPr="00DC20C0" w:rsidRDefault="00426EF7" w:rsidP="00B24E12">
      <w:pPr>
        <w:pStyle w:val="ListParagraph"/>
        <w:numPr>
          <w:ilvl w:val="0"/>
          <w:numId w:val="2"/>
        </w:numPr>
        <w:rPr>
          <w:rFonts w:ascii="Aptos" w:hAnsi="Aptos" w:cs="Arial"/>
          <w:color w:val="000000"/>
          <w:sz w:val="24"/>
          <w:szCs w:val="24"/>
          <w:lang w:val="en-GB"/>
        </w:rPr>
      </w:pPr>
      <w:r w:rsidRPr="00DC20C0">
        <w:rPr>
          <w:rFonts w:ascii="Aptos" w:hAnsi="Aptos" w:cs="Arial"/>
          <w:color w:val="000000"/>
          <w:sz w:val="24"/>
          <w:szCs w:val="24"/>
          <w:lang w:val="en-GB"/>
        </w:rPr>
        <w:t>Copies of your relevant insurance policies</w:t>
      </w:r>
    </w:p>
    <w:p w14:paraId="2E28C738" w14:textId="21FF9848" w:rsidR="00DC20C0" w:rsidRDefault="00DC20C0" w:rsidP="00B24E12">
      <w:pPr>
        <w:pStyle w:val="ListParagraph"/>
        <w:numPr>
          <w:ilvl w:val="0"/>
          <w:numId w:val="2"/>
        </w:numPr>
        <w:rPr>
          <w:rFonts w:ascii="Aptos" w:hAnsi="Aptos" w:cs="Arial"/>
          <w:color w:val="000000"/>
          <w:sz w:val="24"/>
          <w:szCs w:val="24"/>
          <w:lang w:val="en-GB"/>
        </w:rPr>
      </w:pPr>
      <w:r w:rsidRPr="00DC20C0">
        <w:rPr>
          <w:rFonts w:ascii="Aptos" w:hAnsi="Aptos" w:cs="Arial"/>
          <w:color w:val="000000"/>
          <w:sz w:val="24"/>
          <w:szCs w:val="24"/>
          <w:lang w:val="en-GB"/>
        </w:rPr>
        <w:t>If the project involves children or vulnerable adults, please provide a copy of your current Safeguarding Policy</w:t>
      </w:r>
    </w:p>
    <w:p w14:paraId="57F9CABE" w14:textId="77777777" w:rsidR="004E3977" w:rsidRDefault="004E3977" w:rsidP="004E3977">
      <w:pPr>
        <w:rPr>
          <w:rFonts w:ascii="Aptos" w:hAnsi="Aptos" w:cs="Arial"/>
          <w:color w:val="000000"/>
          <w:sz w:val="24"/>
          <w:szCs w:val="24"/>
          <w:lang w:val="en-GB"/>
        </w:rPr>
      </w:pPr>
    </w:p>
    <w:p w14:paraId="799FEB65" w14:textId="3758077F" w:rsidR="004E3977" w:rsidRPr="004E3977" w:rsidRDefault="004E3977" w:rsidP="004E3977">
      <w:pPr>
        <w:rPr>
          <w:rFonts w:ascii="Aptos" w:hAnsi="Aptos" w:cs="Arial"/>
          <w:color w:val="000000"/>
          <w:sz w:val="24"/>
          <w:szCs w:val="24"/>
          <w:lang w:val="en-GB"/>
        </w:rPr>
      </w:pPr>
      <w:r w:rsidRPr="004E3977">
        <w:rPr>
          <w:rFonts w:ascii="Aptos" w:hAnsi="Aptos" w:cs="Arial"/>
          <w:b/>
          <w:bCs/>
          <w:color w:val="000000"/>
          <w:sz w:val="24"/>
          <w:szCs w:val="24"/>
          <w:lang w:val="en-GB"/>
        </w:rPr>
        <w:t xml:space="preserve">Important - </w:t>
      </w:r>
      <w:r>
        <w:rPr>
          <w:rFonts w:ascii="Aptos" w:hAnsi="Aptos" w:cs="Arial"/>
          <w:color w:val="000000"/>
          <w:sz w:val="24"/>
          <w:szCs w:val="24"/>
          <w:lang w:val="en-GB"/>
        </w:rPr>
        <w:t xml:space="preserve">If your documents are not received by the </w:t>
      </w:r>
      <w:r w:rsidR="00BA564B">
        <w:rPr>
          <w:rFonts w:ascii="Aptos" w:hAnsi="Aptos" w:cs="Arial"/>
          <w:color w:val="000000"/>
          <w:sz w:val="24"/>
          <w:szCs w:val="24"/>
          <w:lang w:val="en-GB"/>
        </w:rPr>
        <w:t xml:space="preserve">advertised application </w:t>
      </w:r>
      <w:r>
        <w:rPr>
          <w:rFonts w:ascii="Aptos" w:hAnsi="Aptos" w:cs="Arial"/>
          <w:color w:val="000000"/>
          <w:sz w:val="24"/>
          <w:szCs w:val="24"/>
          <w:lang w:val="en-GB"/>
        </w:rPr>
        <w:t>closing date, your application</w:t>
      </w:r>
      <w:r w:rsidR="00476DBE">
        <w:rPr>
          <w:rFonts w:ascii="Aptos" w:hAnsi="Aptos" w:cs="Arial"/>
          <w:color w:val="000000"/>
          <w:sz w:val="24"/>
          <w:szCs w:val="24"/>
          <w:lang w:val="en-GB"/>
        </w:rPr>
        <w:t xml:space="preserve"> will not be considered</w:t>
      </w:r>
      <w:r>
        <w:rPr>
          <w:rFonts w:ascii="Aptos" w:hAnsi="Aptos" w:cs="Arial"/>
          <w:color w:val="000000"/>
          <w:sz w:val="24"/>
          <w:szCs w:val="24"/>
          <w:lang w:val="en-GB"/>
        </w:rPr>
        <w:t>.</w:t>
      </w:r>
    </w:p>
    <w:p w14:paraId="596E26E4" w14:textId="77777777" w:rsidR="00DC20C0" w:rsidRDefault="00DC20C0">
      <w:pPr>
        <w:rPr>
          <w:rFonts w:ascii="Aptos" w:hAnsi="Aptos" w:cs="Arial"/>
          <w:b/>
          <w:sz w:val="32"/>
          <w:szCs w:val="32"/>
          <w:lang w:val="en-GB"/>
        </w:rPr>
      </w:pPr>
    </w:p>
    <w:p w14:paraId="43AE52BD" w14:textId="74F47909" w:rsidR="00170DDC" w:rsidRPr="00121A1E" w:rsidRDefault="00FD449E" w:rsidP="002D010F">
      <w:pPr>
        <w:spacing w:after="240"/>
        <w:rPr>
          <w:rFonts w:ascii="Aptos" w:hAnsi="Aptos" w:cs="Arial"/>
          <w:b/>
          <w:bCs/>
          <w:color w:val="000000"/>
          <w:sz w:val="14"/>
          <w:szCs w:val="14"/>
          <w:lang w:val="en-GB"/>
        </w:rPr>
      </w:pPr>
      <w:r w:rsidRPr="00495A18">
        <w:rPr>
          <w:rFonts w:ascii="Aptos" w:hAnsi="Aptos" w:cs="Arial"/>
          <w:b/>
          <w:sz w:val="32"/>
          <w:szCs w:val="32"/>
          <w:lang w:val="en-GB"/>
        </w:rPr>
        <w:t xml:space="preserve">What </w:t>
      </w:r>
      <w:r w:rsidR="00495A18">
        <w:rPr>
          <w:rFonts w:ascii="Aptos" w:hAnsi="Aptos" w:cs="Arial"/>
          <w:b/>
          <w:sz w:val="32"/>
          <w:szCs w:val="32"/>
          <w:lang w:val="en-GB"/>
        </w:rPr>
        <w:t xml:space="preserve">we </w:t>
      </w:r>
      <w:r w:rsidRPr="00495A18">
        <w:rPr>
          <w:rFonts w:ascii="Aptos" w:hAnsi="Aptos" w:cs="Arial"/>
          <w:b/>
          <w:sz w:val="32"/>
          <w:szCs w:val="32"/>
          <w:lang w:val="en-GB"/>
        </w:rPr>
        <w:t>will fund</w:t>
      </w:r>
      <w:r w:rsidR="00495A18">
        <w:rPr>
          <w:rFonts w:ascii="Aptos" w:hAnsi="Aptos" w:cs="Arial"/>
          <w:b/>
          <w:sz w:val="32"/>
          <w:szCs w:val="32"/>
          <w:lang w:val="en-GB"/>
        </w:rPr>
        <w:t>:</w:t>
      </w:r>
    </w:p>
    <w:p w14:paraId="4A966837" w14:textId="77777777" w:rsidR="00495A18" w:rsidRPr="00B84C7A" w:rsidRDefault="00495A18" w:rsidP="00495A18">
      <w:pPr>
        <w:rPr>
          <w:rFonts w:ascii="Aptos" w:hAnsi="Aptos" w:cs="Arial"/>
          <w:sz w:val="24"/>
          <w:szCs w:val="24"/>
          <w:lang w:val="en-GB"/>
        </w:rPr>
      </w:pPr>
      <w:r w:rsidRPr="00B84C7A">
        <w:rPr>
          <w:rFonts w:ascii="Aptos" w:hAnsi="Aptos" w:cs="Arial"/>
          <w:sz w:val="24"/>
          <w:szCs w:val="24"/>
          <w:lang w:val="en-GB"/>
        </w:rPr>
        <w:t>You can apply for funding if your project:</w:t>
      </w:r>
    </w:p>
    <w:p w14:paraId="0728E7D7" w14:textId="5D02560E" w:rsidR="00495A18" w:rsidRPr="00B84C7A" w:rsidRDefault="00495A18"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Clearly supports at least one of the Commissioner’s priorities</w:t>
      </w:r>
    </w:p>
    <w:p w14:paraId="4C136198" w14:textId="00ABE1CE" w:rsidR="000D0A80" w:rsidRDefault="00495A18"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Is a specific project, not general running costs</w:t>
      </w:r>
    </w:p>
    <w:p w14:paraId="4752DF1F" w14:textId="4A104674" w:rsidR="00495A18" w:rsidRPr="000D0A80" w:rsidRDefault="00B142D7" w:rsidP="000D0A80">
      <w:pPr>
        <w:pStyle w:val="ListParagraph"/>
        <w:rPr>
          <w:rFonts w:ascii="Aptos" w:hAnsi="Aptos" w:cs="Arial"/>
          <w:i/>
          <w:iCs/>
          <w:color w:val="000000"/>
          <w:sz w:val="24"/>
          <w:szCs w:val="24"/>
          <w:lang w:val="en-GB"/>
        </w:rPr>
      </w:pPr>
      <w:r w:rsidRPr="000D0A80">
        <w:rPr>
          <w:rFonts w:ascii="Aptos" w:hAnsi="Aptos" w:cs="Arial"/>
          <w:i/>
          <w:iCs/>
          <w:color w:val="000000"/>
          <w:sz w:val="24"/>
          <w:szCs w:val="24"/>
          <w:lang w:val="en-GB"/>
        </w:rPr>
        <w:t>An example of a specific project would be to run additional sport sessions for young people throughout the winter months</w:t>
      </w:r>
      <w:r w:rsidR="0026127B">
        <w:rPr>
          <w:rFonts w:ascii="Aptos" w:hAnsi="Aptos" w:cs="Arial"/>
          <w:i/>
          <w:iCs/>
          <w:color w:val="000000"/>
          <w:sz w:val="24"/>
          <w:szCs w:val="24"/>
          <w:lang w:val="en-GB"/>
        </w:rPr>
        <w:t xml:space="preserve"> to help prevent anti-social behaviour in the community o</w:t>
      </w:r>
      <w:r w:rsidR="00CA5490">
        <w:rPr>
          <w:rFonts w:ascii="Aptos" w:hAnsi="Aptos" w:cs="Arial"/>
          <w:i/>
          <w:iCs/>
          <w:color w:val="000000"/>
          <w:sz w:val="24"/>
          <w:szCs w:val="24"/>
          <w:lang w:val="en-GB"/>
        </w:rPr>
        <w:t xml:space="preserve">ver </w:t>
      </w:r>
      <w:r w:rsidR="0026127B">
        <w:rPr>
          <w:rFonts w:ascii="Aptos" w:hAnsi="Aptos" w:cs="Arial"/>
          <w:i/>
          <w:iCs/>
          <w:color w:val="000000"/>
          <w:sz w:val="24"/>
          <w:szCs w:val="24"/>
          <w:lang w:val="en-GB"/>
        </w:rPr>
        <w:lastRenderedPageBreak/>
        <w:t>the darker nights</w:t>
      </w:r>
      <w:r w:rsidRPr="000D0A80">
        <w:rPr>
          <w:rFonts w:ascii="Aptos" w:hAnsi="Aptos" w:cs="Arial"/>
          <w:i/>
          <w:iCs/>
          <w:color w:val="000000"/>
          <w:sz w:val="24"/>
          <w:szCs w:val="24"/>
          <w:lang w:val="en-GB"/>
        </w:rPr>
        <w:t xml:space="preserve">, whereas general running costs would be to pay for the utilities and rent for your building for your pre-existing standard session times. </w:t>
      </w:r>
    </w:p>
    <w:p w14:paraId="5146950F" w14:textId="4846B7D0" w:rsidR="00495A18" w:rsidRPr="00B84C7A" w:rsidRDefault="00495A18"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Will make a positive difference in your community</w:t>
      </w:r>
    </w:p>
    <w:p w14:paraId="4CE294B1" w14:textId="77FD377D" w:rsidR="000D0A80" w:rsidRDefault="00495A18"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Is realistic and well planned</w:t>
      </w:r>
    </w:p>
    <w:p w14:paraId="1BD13066" w14:textId="1B5CA996" w:rsidR="00495A18" w:rsidRPr="000D0A80" w:rsidRDefault="00B142D7" w:rsidP="000D0A80">
      <w:pPr>
        <w:pStyle w:val="ListParagraph"/>
        <w:rPr>
          <w:rFonts w:ascii="Aptos" w:hAnsi="Aptos" w:cs="Arial"/>
          <w:i/>
          <w:iCs/>
          <w:color w:val="000000"/>
          <w:sz w:val="24"/>
          <w:szCs w:val="24"/>
          <w:lang w:val="en-GB"/>
        </w:rPr>
      </w:pPr>
      <w:r w:rsidRPr="000D0A80">
        <w:rPr>
          <w:rFonts w:ascii="Aptos" w:hAnsi="Aptos" w:cs="Arial"/>
          <w:i/>
          <w:iCs/>
          <w:color w:val="000000"/>
          <w:sz w:val="24"/>
          <w:szCs w:val="24"/>
          <w:lang w:val="en-GB"/>
        </w:rPr>
        <w:t>An example would be if you have all your additional funding secured so the project is able to be delivered quickly.</w:t>
      </w:r>
    </w:p>
    <w:p w14:paraId="433A8BA0" w14:textId="6C123F28" w:rsidR="00495A18" w:rsidRPr="00B84C7A" w:rsidRDefault="00495A18"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Has the support of Cumbria Police or Cumbria Fire and Rescue</w:t>
      </w:r>
    </w:p>
    <w:p w14:paraId="380B5969" w14:textId="47245320" w:rsidR="00495A18" w:rsidRPr="00B84C7A" w:rsidRDefault="00495A18"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Is based in Cumbria (national charities must show local activity)</w:t>
      </w:r>
    </w:p>
    <w:p w14:paraId="02CB71FB" w14:textId="001977B6" w:rsidR="00495A18" w:rsidRDefault="00495A18"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Meets a clear local need and benefits local people</w:t>
      </w:r>
    </w:p>
    <w:p w14:paraId="01E173D4" w14:textId="77777777" w:rsidR="004E3977" w:rsidRDefault="004E3977" w:rsidP="004E3977">
      <w:pPr>
        <w:rPr>
          <w:rFonts w:ascii="Aptos" w:hAnsi="Aptos" w:cs="Arial"/>
          <w:b/>
          <w:bCs/>
          <w:color w:val="000000"/>
          <w:sz w:val="24"/>
          <w:szCs w:val="24"/>
          <w:lang w:val="en-GB"/>
        </w:rPr>
      </w:pPr>
    </w:p>
    <w:p w14:paraId="0355E41D" w14:textId="351BADA5" w:rsidR="004E3977" w:rsidRPr="004E3977" w:rsidRDefault="004E3977" w:rsidP="004E3977">
      <w:pPr>
        <w:rPr>
          <w:rFonts w:ascii="Aptos" w:hAnsi="Aptos" w:cs="Arial"/>
          <w:b/>
          <w:bCs/>
          <w:color w:val="000000"/>
          <w:sz w:val="24"/>
          <w:szCs w:val="24"/>
          <w:lang w:val="en-GB"/>
        </w:rPr>
      </w:pPr>
      <w:r w:rsidRPr="004E3977">
        <w:rPr>
          <w:rFonts w:ascii="Aptos" w:hAnsi="Aptos" w:cs="Arial"/>
          <w:b/>
          <w:bCs/>
          <w:color w:val="000000"/>
          <w:sz w:val="24"/>
          <w:szCs w:val="24"/>
          <w:lang w:val="en-GB"/>
        </w:rPr>
        <w:t>Additionality</w:t>
      </w:r>
    </w:p>
    <w:p w14:paraId="3BB42A15" w14:textId="4FB88D44" w:rsidR="00A75F60" w:rsidRPr="00A75F60" w:rsidRDefault="00A75F60" w:rsidP="004E3977">
      <w:pPr>
        <w:rPr>
          <w:rFonts w:ascii="Aptos" w:hAnsi="Aptos" w:cs="Arial"/>
          <w:color w:val="000000"/>
          <w:sz w:val="24"/>
          <w:szCs w:val="24"/>
          <w:lang w:val="en-GB"/>
        </w:rPr>
      </w:pPr>
      <w:r w:rsidRPr="00A75F60">
        <w:rPr>
          <w:rFonts w:ascii="Aptos" w:hAnsi="Aptos" w:cs="Arial"/>
          <w:color w:val="000000"/>
          <w:sz w:val="24"/>
          <w:szCs w:val="24"/>
          <w:lang w:val="en-GB"/>
        </w:rPr>
        <w:t>Community Fund grants must provide additional benefit to communities and should complement, rather than replace existing or statutory provision. Funding may support new activities or enable the expansion, enhancement or increased accessibility of existing services where applicants can demonstrate that these improvements would not otherwise be possible.</w:t>
      </w:r>
    </w:p>
    <w:p w14:paraId="0A08A137" w14:textId="77777777" w:rsidR="00A75F60" w:rsidRDefault="00A75F60" w:rsidP="004E3977">
      <w:pPr>
        <w:rPr>
          <w:rFonts w:ascii="Aptos" w:hAnsi="Aptos" w:cs="Arial"/>
          <w:b/>
          <w:bCs/>
          <w:color w:val="000000"/>
          <w:sz w:val="24"/>
          <w:szCs w:val="24"/>
          <w:lang w:val="en-GB"/>
        </w:rPr>
      </w:pPr>
    </w:p>
    <w:p w14:paraId="00A74533" w14:textId="41253A2C" w:rsidR="004E3977" w:rsidRPr="004E3977" w:rsidRDefault="004E3977" w:rsidP="004E3977">
      <w:pPr>
        <w:rPr>
          <w:rFonts w:ascii="Aptos" w:hAnsi="Aptos" w:cs="Arial"/>
          <w:b/>
          <w:bCs/>
          <w:color w:val="000000"/>
          <w:sz w:val="24"/>
          <w:szCs w:val="24"/>
          <w:lang w:val="en-GB"/>
        </w:rPr>
      </w:pPr>
      <w:r w:rsidRPr="004E3977">
        <w:rPr>
          <w:rFonts w:ascii="Aptos" w:hAnsi="Aptos" w:cs="Arial"/>
          <w:b/>
          <w:bCs/>
          <w:color w:val="000000"/>
          <w:sz w:val="24"/>
          <w:szCs w:val="24"/>
          <w:lang w:val="en-GB"/>
        </w:rPr>
        <w:t>Staffing costs</w:t>
      </w:r>
    </w:p>
    <w:p w14:paraId="474FFEE2" w14:textId="5013734C" w:rsidR="00476DBE" w:rsidRPr="00476DBE" w:rsidRDefault="00476DBE" w:rsidP="00476DBE">
      <w:pPr>
        <w:rPr>
          <w:rFonts w:ascii="Aptos" w:hAnsi="Aptos" w:cs="Arial"/>
          <w:color w:val="000000"/>
          <w:sz w:val="24"/>
          <w:szCs w:val="24"/>
          <w:lang w:val="en-GB"/>
        </w:rPr>
      </w:pPr>
      <w:r w:rsidRPr="00476DBE">
        <w:rPr>
          <w:rFonts w:ascii="Aptos" w:hAnsi="Aptos" w:cs="Arial"/>
          <w:color w:val="000000"/>
          <w:sz w:val="24"/>
          <w:szCs w:val="24"/>
          <w:lang w:val="en-GB"/>
        </w:rPr>
        <w:t>Project-specific staffing costs may be considered where they are directly required to deliver the proposed activity.</w:t>
      </w:r>
      <w:r>
        <w:rPr>
          <w:rFonts w:ascii="Aptos" w:hAnsi="Aptos" w:cs="Arial"/>
          <w:color w:val="000000"/>
          <w:sz w:val="24"/>
          <w:szCs w:val="24"/>
          <w:lang w:val="en-GB"/>
        </w:rPr>
        <w:t xml:space="preserve">  </w:t>
      </w:r>
      <w:r w:rsidRPr="00476DBE">
        <w:rPr>
          <w:rFonts w:ascii="Aptos" w:hAnsi="Aptos" w:cs="Arial"/>
          <w:color w:val="000000"/>
          <w:sz w:val="24"/>
          <w:szCs w:val="24"/>
          <w:lang w:val="en-GB"/>
        </w:rPr>
        <w:t>This may include sessional workers, freelance staff, volunteer coordination or additional staff hours specifically created for the project.</w:t>
      </w:r>
      <w:r>
        <w:rPr>
          <w:rFonts w:ascii="Aptos" w:hAnsi="Aptos" w:cs="Arial"/>
          <w:color w:val="000000"/>
          <w:sz w:val="24"/>
          <w:szCs w:val="24"/>
          <w:lang w:val="en-GB"/>
        </w:rPr>
        <w:t xml:space="preserve">  </w:t>
      </w:r>
      <w:r w:rsidRPr="00476DBE">
        <w:rPr>
          <w:rFonts w:ascii="Aptos" w:hAnsi="Aptos" w:cs="Arial"/>
          <w:color w:val="000000"/>
          <w:sz w:val="24"/>
          <w:szCs w:val="24"/>
          <w:lang w:val="en-GB"/>
        </w:rPr>
        <w:t>We will not fund existing core salaries, management overheads or staffing costs that would be incurred regardless of whether the project receives funding.</w:t>
      </w:r>
    </w:p>
    <w:p w14:paraId="67475AF9" w14:textId="4393EC57" w:rsidR="002D010F" w:rsidRDefault="002D010F">
      <w:pPr>
        <w:rPr>
          <w:rFonts w:ascii="Aptos" w:hAnsi="Aptos" w:cs="Arial"/>
          <w:b/>
          <w:sz w:val="32"/>
          <w:szCs w:val="32"/>
          <w:lang w:val="en-GB"/>
        </w:rPr>
      </w:pPr>
    </w:p>
    <w:p w14:paraId="5233618F" w14:textId="3957D4AE" w:rsidR="006C2F2E" w:rsidRPr="00E62C7D" w:rsidRDefault="00EC0918" w:rsidP="002D010F">
      <w:pPr>
        <w:spacing w:after="240"/>
        <w:rPr>
          <w:rFonts w:ascii="Aptos" w:hAnsi="Aptos" w:cs="Arial"/>
          <w:b/>
          <w:bCs/>
          <w:color w:val="000000"/>
          <w:sz w:val="14"/>
          <w:szCs w:val="14"/>
          <w:lang w:val="en-GB"/>
        </w:rPr>
      </w:pPr>
      <w:r w:rsidRPr="00A4781B">
        <w:rPr>
          <w:rFonts w:ascii="Aptos" w:hAnsi="Aptos" w:cs="Arial"/>
          <w:b/>
          <w:sz w:val="32"/>
          <w:szCs w:val="32"/>
          <w:lang w:val="en-GB"/>
        </w:rPr>
        <w:t>W</w:t>
      </w:r>
      <w:r w:rsidR="009A568D" w:rsidRPr="00A4781B">
        <w:rPr>
          <w:rFonts w:ascii="Aptos" w:hAnsi="Aptos" w:cs="Arial"/>
          <w:b/>
          <w:sz w:val="32"/>
          <w:szCs w:val="32"/>
          <w:lang w:val="en-GB"/>
        </w:rPr>
        <w:t>e w</w:t>
      </w:r>
      <w:r w:rsidRPr="00A4781B">
        <w:rPr>
          <w:rFonts w:ascii="Aptos" w:hAnsi="Aptos" w:cs="Arial"/>
          <w:b/>
          <w:sz w:val="32"/>
          <w:szCs w:val="32"/>
          <w:lang w:val="en-GB"/>
        </w:rPr>
        <w:t>ill not fund:</w:t>
      </w:r>
    </w:p>
    <w:p w14:paraId="00D01374" w14:textId="77777777" w:rsidR="00A4781B" w:rsidRPr="00B84C7A" w:rsidRDefault="00A4781B" w:rsidP="00A4781B">
      <w:pPr>
        <w:rPr>
          <w:rFonts w:ascii="Aptos" w:hAnsi="Aptos" w:cs="Arial"/>
          <w:sz w:val="24"/>
          <w:szCs w:val="24"/>
          <w:lang w:val="en-GB"/>
        </w:rPr>
      </w:pPr>
      <w:r w:rsidRPr="00B84C7A">
        <w:rPr>
          <w:rFonts w:ascii="Aptos" w:hAnsi="Aptos" w:cs="Arial"/>
          <w:sz w:val="24"/>
          <w:szCs w:val="24"/>
          <w:lang w:val="en-GB"/>
        </w:rPr>
        <w:t>We cannot fund:</w:t>
      </w:r>
    </w:p>
    <w:p w14:paraId="4986F739" w14:textId="77777777" w:rsidR="00A4781B" w:rsidRPr="00B84C7A" w:rsidRDefault="00A4781B"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Projects that don’t support at least one PFCC priority</w:t>
      </w:r>
    </w:p>
    <w:p w14:paraId="59C71462" w14:textId="77777777" w:rsidR="00A4781B" w:rsidRPr="00B84C7A" w:rsidRDefault="00A4781B"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Any activity not supported by Cumbria Police or Cumbria Fire and Rescue</w:t>
      </w:r>
    </w:p>
    <w:p w14:paraId="4565CE44" w14:textId="48A693B9" w:rsidR="00A4781B" w:rsidRDefault="00A4781B"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 xml:space="preserve">Businesses run for profit </w:t>
      </w:r>
    </w:p>
    <w:p w14:paraId="48B44F00" w14:textId="361F6B71" w:rsidR="00773EE9" w:rsidRDefault="00773EE9" w:rsidP="00B24E12">
      <w:pPr>
        <w:pStyle w:val="ListParagraph"/>
        <w:numPr>
          <w:ilvl w:val="0"/>
          <w:numId w:val="2"/>
        </w:numPr>
        <w:rPr>
          <w:rFonts w:ascii="Aptos" w:hAnsi="Aptos" w:cs="Arial"/>
          <w:color w:val="000000"/>
          <w:sz w:val="24"/>
          <w:szCs w:val="24"/>
          <w:lang w:val="en-GB"/>
        </w:rPr>
      </w:pPr>
      <w:r>
        <w:rPr>
          <w:rFonts w:ascii="Aptos" w:hAnsi="Aptos" w:cs="Arial"/>
          <w:color w:val="000000"/>
          <w:sz w:val="24"/>
          <w:szCs w:val="24"/>
          <w:lang w:val="en-GB"/>
        </w:rPr>
        <w:t xml:space="preserve">Applications from </w:t>
      </w:r>
      <w:r w:rsidRPr="0026127B">
        <w:rPr>
          <w:rFonts w:ascii="Aptos" w:hAnsi="Aptos" w:cs="Arial"/>
          <w:sz w:val="24"/>
          <w:szCs w:val="24"/>
          <w:lang w:val="en-GB"/>
        </w:rPr>
        <w:t>statutory organisations</w:t>
      </w:r>
      <w:r w:rsidR="00CF5F92">
        <w:rPr>
          <w:rFonts w:ascii="Aptos" w:hAnsi="Aptos" w:cs="Arial"/>
          <w:sz w:val="24"/>
          <w:szCs w:val="24"/>
          <w:lang w:val="en-GB"/>
        </w:rPr>
        <w:t xml:space="preserve"> including Parish Councils</w:t>
      </w:r>
    </w:p>
    <w:p w14:paraId="019F70DB" w14:textId="77777777" w:rsidR="00CF5F92" w:rsidRPr="00D93D94" w:rsidRDefault="00CF5F92" w:rsidP="00B24E12">
      <w:pPr>
        <w:pStyle w:val="ListParagraph"/>
        <w:numPr>
          <w:ilvl w:val="0"/>
          <w:numId w:val="2"/>
        </w:numPr>
        <w:rPr>
          <w:rFonts w:ascii="Aptos" w:hAnsi="Aptos" w:cs="Arial"/>
          <w:b/>
          <w:bCs/>
          <w:color w:val="000000"/>
          <w:sz w:val="24"/>
          <w:szCs w:val="24"/>
          <w:lang w:val="en-GB"/>
        </w:rPr>
      </w:pPr>
      <w:r w:rsidRPr="00D93D94">
        <w:rPr>
          <w:rFonts w:ascii="Aptos" w:hAnsi="Aptos" w:cs="Arial"/>
          <w:color w:val="000000"/>
          <w:sz w:val="24"/>
          <w:szCs w:val="24"/>
          <w:lang w:val="en-GB"/>
        </w:rPr>
        <w:t>Activities that are a statutory duty of the applicant</w:t>
      </w:r>
    </w:p>
    <w:p w14:paraId="48A113B4" w14:textId="376D9151" w:rsidR="00476DBE" w:rsidRDefault="00476DBE" w:rsidP="00B24E12">
      <w:pPr>
        <w:pStyle w:val="ListParagraph"/>
        <w:numPr>
          <w:ilvl w:val="0"/>
          <w:numId w:val="2"/>
        </w:numPr>
        <w:rPr>
          <w:rFonts w:ascii="Aptos" w:hAnsi="Aptos" w:cs="Arial"/>
          <w:color w:val="000000"/>
          <w:sz w:val="24"/>
          <w:szCs w:val="24"/>
          <w:lang w:val="en-GB"/>
        </w:rPr>
      </w:pPr>
      <w:r w:rsidRPr="00476DBE">
        <w:rPr>
          <w:rFonts w:ascii="Aptos" w:hAnsi="Aptos" w:cs="Arial"/>
          <w:color w:val="000000"/>
          <w:sz w:val="24"/>
          <w:szCs w:val="24"/>
          <w:lang w:val="en-GB"/>
        </w:rPr>
        <w:t xml:space="preserve">Organisations that have </w:t>
      </w:r>
      <w:r w:rsidR="00E83C9C">
        <w:rPr>
          <w:rFonts w:ascii="Aptos" w:hAnsi="Aptos" w:cs="Arial"/>
          <w:color w:val="000000"/>
          <w:sz w:val="24"/>
          <w:szCs w:val="24"/>
          <w:lang w:val="en-GB"/>
        </w:rPr>
        <w:t>been awarded</w:t>
      </w:r>
      <w:r w:rsidRPr="00476DBE">
        <w:rPr>
          <w:rFonts w:ascii="Aptos" w:hAnsi="Aptos" w:cs="Arial"/>
          <w:color w:val="000000"/>
          <w:sz w:val="24"/>
          <w:szCs w:val="24"/>
          <w:lang w:val="en-GB"/>
        </w:rPr>
        <w:t xml:space="preserve"> Community Fund or Property Fund funding within the previous 12 months, or that have not submitted a satisfactory evaluation for a previous award.</w:t>
      </w:r>
    </w:p>
    <w:p w14:paraId="6CF2DD2D" w14:textId="77777777" w:rsidR="00476DBE" w:rsidRDefault="00476DBE" w:rsidP="00B24E12">
      <w:pPr>
        <w:pStyle w:val="ListParagraph"/>
        <w:numPr>
          <w:ilvl w:val="0"/>
          <w:numId w:val="2"/>
        </w:numPr>
        <w:rPr>
          <w:rFonts w:ascii="Aptos" w:hAnsi="Aptos" w:cs="Arial"/>
          <w:color w:val="000000"/>
          <w:sz w:val="24"/>
          <w:szCs w:val="24"/>
          <w:lang w:val="en-GB"/>
        </w:rPr>
      </w:pPr>
      <w:r w:rsidRPr="00476DBE">
        <w:rPr>
          <w:rFonts w:ascii="Aptos" w:hAnsi="Aptos" w:cs="Arial"/>
          <w:color w:val="000000"/>
          <w:sz w:val="24"/>
          <w:szCs w:val="24"/>
          <w:lang w:val="en-GB"/>
        </w:rPr>
        <w:t>Existing core organisational costs, including routine wages, rent and utilities.</w:t>
      </w:r>
    </w:p>
    <w:p w14:paraId="7E14F909" w14:textId="2BE78C01" w:rsidR="00A4781B" w:rsidRPr="00B84C7A" w:rsidRDefault="00A4781B"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Building work, including refurbishment</w:t>
      </w:r>
      <w:r w:rsidR="0026127B">
        <w:rPr>
          <w:rFonts w:ascii="Aptos" w:hAnsi="Aptos" w:cs="Arial"/>
          <w:color w:val="000000"/>
          <w:sz w:val="24"/>
          <w:szCs w:val="24"/>
          <w:lang w:val="en-GB"/>
        </w:rPr>
        <w:t>s</w:t>
      </w:r>
      <w:r w:rsidRPr="00B84C7A">
        <w:rPr>
          <w:rFonts w:ascii="Aptos" w:hAnsi="Aptos" w:cs="Arial"/>
          <w:color w:val="000000"/>
          <w:sz w:val="24"/>
          <w:szCs w:val="24"/>
          <w:lang w:val="en-GB"/>
        </w:rPr>
        <w:t xml:space="preserve"> or car parks</w:t>
      </w:r>
      <w:r w:rsidR="00A32828">
        <w:rPr>
          <w:rFonts w:ascii="Aptos" w:hAnsi="Aptos" w:cs="Arial"/>
          <w:color w:val="000000"/>
          <w:sz w:val="24"/>
          <w:szCs w:val="24"/>
          <w:lang w:val="en-GB"/>
        </w:rPr>
        <w:t xml:space="preserve"> (fences may be considered)</w:t>
      </w:r>
    </w:p>
    <w:p w14:paraId="05A2C004" w14:textId="2E12EA00" w:rsidR="00A4781B" w:rsidRPr="00B84C7A" w:rsidRDefault="00A4781B"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CCTV</w:t>
      </w:r>
      <w:r w:rsidR="00773EE9">
        <w:rPr>
          <w:rFonts w:ascii="Aptos" w:hAnsi="Aptos" w:cs="Arial"/>
          <w:color w:val="000000"/>
          <w:sz w:val="24"/>
          <w:szCs w:val="24"/>
          <w:lang w:val="en-GB"/>
        </w:rPr>
        <w:t xml:space="preserve">, video doorbells </w:t>
      </w:r>
      <w:r w:rsidRPr="00B84C7A">
        <w:rPr>
          <w:rFonts w:ascii="Aptos" w:hAnsi="Aptos" w:cs="Arial"/>
          <w:color w:val="000000"/>
          <w:sz w:val="24"/>
          <w:szCs w:val="24"/>
          <w:lang w:val="en-GB"/>
        </w:rPr>
        <w:t xml:space="preserve">or recording devices </w:t>
      </w:r>
    </w:p>
    <w:p w14:paraId="4FAD02BD" w14:textId="77777777" w:rsidR="00A4781B" w:rsidRPr="00D93D94" w:rsidRDefault="00A4781B" w:rsidP="00B24E12">
      <w:pPr>
        <w:pStyle w:val="ListParagraph"/>
        <w:numPr>
          <w:ilvl w:val="0"/>
          <w:numId w:val="2"/>
        </w:numPr>
        <w:rPr>
          <w:rFonts w:ascii="Aptos" w:hAnsi="Aptos" w:cs="Arial"/>
          <w:color w:val="000000"/>
          <w:sz w:val="24"/>
          <w:szCs w:val="24"/>
          <w:lang w:val="en-GB"/>
        </w:rPr>
      </w:pPr>
      <w:r w:rsidRPr="00D93D94">
        <w:rPr>
          <w:rFonts w:ascii="Aptos" w:hAnsi="Aptos" w:cs="Arial"/>
          <w:color w:val="000000"/>
          <w:sz w:val="24"/>
          <w:szCs w:val="24"/>
          <w:lang w:val="en-GB"/>
        </w:rPr>
        <w:t>Speed indication devices or lasers</w:t>
      </w:r>
    </w:p>
    <w:p w14:paraId="465FE1C5" w14:textId="77777777" w:rsidR="00CF5F92" w:rsidRPr="00B84C7A" w:rsidRDefault="00CF5F92"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Projects for the benefit of a single individual</w:t>
      </w:r>
    </w:p>
    <w:p w14:paraId="3B4EE9B9" w14:textId="7430E546" w:rsidR="00A4781B" w:rsidRPr="00D93D94" w:rsidRDefault="00A4781B" w:rsidP="00B24E12">
      <w:pPr>
        <w:pStyle w:val="ListParagraph"/>
        <w:numPr>
          <w:ilvl w:val="0"/>
          <w:numId w:val="2"/>
        </w:numPr>
        <w:rPr>
          <w:rFonts w:ascii="Aptos" w:hAnsi="Aptos" w:cs="Arial"/>
          <w:color w:val="000000"/>
          <w:sz w:val="24"/>
          <w:szCs w:val="24"/>
          <w:lang w:val="en-GB"/>
        </w:rPr>
      </w:pPr>
      <w:r w:rsidRPr="00D93D94">
        <w:rPr>
          <w:rFonts w:ascii="Aptos" w:hAnsi="Aptos" w:cs="Arial"/>
          <w:color w:val="000000"/>
          <w:sz w:val="24"/>
          <w:szCs w:val="24"/>
          <w:lang w:val="en-GB"/>
        </w:rPr>
        <w:t>Political activity</w:t>
      </w:r>
      <w:r w:rsidR="00D93D94" w:rsidRPr="00D93D94">
        <w:rPr>
          <w:rFonts w:ascii="Aptos" w:hAnsi="Aptos" w:cs="Arial"/>
          <w:color w:val="000000"/>
          <w:sz w:val="24"/>
          <w:szCs w:val="24"/>
          <w:lang w:val="en-GB"/>
        </w:rPr>
        <w:t xml:space="preserve"> (</w:t>
      </w:r>
      <w:r w:rsidR="00D93D94">
        <w:rPr>
          <w:rFonts w:ascii="Aptos" w:hAnsi="Aptos" w:cs="Arial"/>
          <w:color w:val="000000"/>
          <w:sz w:val="24"/>
          <w:szCs w:val="24"/>
          <w:lang w:val="en-GB"/>
        </w:rPr>
        <w:t>c</w:t>
      </w:r>
      <w:r w:rsidR="00D93D94" w:rsidRPr="007035DF">
        <w:rPr>
          <w:rFonts w:ascii="Aptos" w:eastAsia="Aptos" w:hAnsi="Aptos"/>
          <w:kern w:val="2"/>
          <w:sz w:val="24"/>
          <w:szCs w:val="24"/>
          <w:lang w:val="en-GB" w:eastAsia="en-US"/>
          <w14:ligatures w14:val="standardContextual"/>
        </w:rPr>
        <w:t>osts that support activity to influence Parliament, Government, political parties, the awarding or renewal of contracts, or legislative or regulatory action</w:t>
      </w:r>
      <w:r w:rsidR="00CF5F92">
        <w:rPr>
          <w:rFonts w:ascii="Aptos" w:eastAsia="Aptos" w:hAnsi="Aptos"/>
          <w:kern w:val="2"/>
          <w:sz w:val="24"/>
          <w:szCs w:val="24"/>
          <w:lang w:val="en-GB" w:eastAsia="en-US"/>
          <w14:ligatures w14:val="standardContextual"/>
        </w:rPr>
        <w:t>)</w:t>
      </w:r>
    </w:p>
    <w:p w14:paraId="260A4506" w14:textId="7B6A68B6" w:rsidR="00CF5F92" w:rsidRDefault="00A4781B" w:rsidP="00B24E12">
      <w:pPr>
        <w:pStyle w:val="ListParagraph"/>
        <w:numPr>
          <w:ilvl w:val="0"/>
          <w:numId w:val="2"/>
        </w:numPr>
        <w:tabs>
          <w:tab w:val="left" w:pos="8655"/>
        </w:tabs>
        <w:rPr>
          <w:rFonts w:ascii="Aptos" w:hAnsi="Aptos" w:cs="Arial"/>
          <w:color w:val="000000"/>
          <w:sz w:val="24"/>
          <w:szCs w:val="24"/>
          <w:lang w:val="en-GB"/>
        </w:rPr>
      </w:pPr>
      <w:r w:rsidRPr="00CF5F92">
        <w:rPr>
          <w:rFonts w:ascii="Aptos" w:hAnsi="Aptos" w:cs="Arial"/>
          <w:color w:val="000000"/>
          <w:sz w:val="24"/>
          <w:szCs w:val="24"/>
          <w:lang w:val="en-GB"/>
        </w:rPr>
        <w:t>Fundraising events for other organisations</w:t>
      </w:r>
    </w:p>
    <w:p w14:paraId="42A72037" w14:textId="307285AA" w:rsidR="00CF5F92" w:rsidRDefault="00CF5F92" w:rsidP="00CF5F92">
      <w:pPr>
        <w:rPr>
          <w:rFonts w:ascii="Aptos" w:hAnsi="Aptos" w:cs="Arial"/>
          <w:b/>
          <w:sz w:val="24"/>
          <w:szCs w:val="24"/>
          <w:lang w:val="en-GB"/>
        </w:rPr>
      </w:pPr>
      <w:r>
        <w:rPr>
          <w:rFonts w:ascii="Aptos" w:hAnsi="Aptos" w:cs="Arial"/>
          <w:color w:val="000000"/>
          <w:sz w:val="24"/>
          <w:szCs w:val="24"/>
          <w:lang w:val="en-GB"/>
        </w:rPr>
        <w:br w:type="page"/>
      </w:r>
      <w:r w:rsidR="00381D1F" w:rsidRPr="005C42C5">
        <w:rPr>
          <w:rFonts w:ascii="Aptos" w:hAnsi="Aptos" w:cs="Arial"/>
          <w:b/>
          <w:sz w:val="32"/>
          <w:szCs w:val="32"/>
          <w:lang w:val="en-GB"/>
        </w:rPr>
        <w:lastRenderedPageBreak/>
        <w:t>How to apply</w:t>
      </w:r>
      <w:r w:rsidR="005C42C5">
        <w:rPr>
          <w:rFonts w:ascii="Aptos" w:hAnsi="Aptos" w:cs="Arial"/>
          <w:b/>
          <w:sz w:val="32"/>
          <w:szCs w:val="32"/>
          <w:lang w:val="en-GB"/>
        </w:rPr>
        <w:t>:</w:t>
      </w:r>
    </w:p>
    <w:p w14:paraId="2B57903B" w14:textId="77777777" w:rsidR="00CF5F92" w:rsidRPr="00CF5F92" w:rsidRDefault="00CF5F92" w:rsidP="00CF5F92">
      <w:pPr>
        <w:rPr>
          <w:rFonts w:ascii="Aptos" w:hAnsi="Aptos" w:cs="Arial"/>
          <w:b/>
          <w:sz w:val="24"/>
          <w:szCs w:val="24"/>
          <w:lang w:val="en-GB"/>
        </w:rPr>
      </w:pPr>
    </w:p>
    <w:p w14:paraId="79C66CA5" w14:textId="7BCF3DF7" w:rsidR="005C42C5" w:rsidRPr="00B84C7A" w:rsidRDefault="005C42C5" w:rsidP="005C42C5">
      <w:pPr>
        <w:rPr>
          <w:rFonts w:ascii="Aptos" w:hAnsi="Aptos" w:cs="Arial"/>
          <w:sz w:val="24"/>
          <w:szCs w:val="24"/>
          <w:lang w:val="en-GB"/>
        </w:rPr>
      </w:pPr>
      <w:bookmarkStart w:id="3" w:name="_Hlk222755076"/>
      <w:r w:rsidRPr="00B84C7A">
        <w:rPr>
          <w:rFonts w:ascii="Aptos" w:hAnsi="Aptos" w:cs="Arial"/>
          <w:sz w:val="24"/>
          <w:szCs w:val="24"/>
          <w:lang w:val="en-GB"/>
        </w:rPr>
        <w:t>Before you apply, you must speak to a Police Officer, PCSO, police staff member</w:t>
      </w:r>
      <w:r w:rsidR="0064537A">
        <w:rPr>
          <w:rFonts w:ascii="Aptos" w:hAnsi="Aptos" w:cs="Arial"/>
          <w:sz w:val="24"/>
          <w:szCs w:val="24"/>
          <w:lang w:val="en-GB"/>
        </w:rPr>
        <w:t xml:space="preserve"> or</w:t>
      </w:r>
      <w:r w:rsidR="00404684">
        <w:rPr>
          <w:rFonts w:ascii="Aptos" w:hAnsi="Aptos" w:cs="Arial"/>
          <w:sz w:val="24"/>
          <w:szCs w:val="24"/>
          <w:lang w:val="en-GB"/>
        </w:rPr>
        <w:t xml:space="preserve"> </w:t>
      </w:r>
      <w:r w:rsidR="0064537A" w:rsidRPr="00B84C7A">
        <w:rPr>
          <w:rFonts w:ascii="Aptos" w:hAnsi="Aptos" w:cs="Arial"/>
          <w:sz w:val="24"/>
          <w:szCs w:val="24"/>
          <w:lang w:val="en-GB"/>
        </w:rPr>
        <w:t>Fire Officer</w:t>
      </w:r>
      <w:r w:rsidR="0064537A">
        <w:rPr>
          <w:rFonts w:ascii="Aptos" w:hAnsi="Aptos" w:cs="Arial"/>
          <w:sz w:val="24"/>
          <w:szCs w:val="24"/>
          <w:lang w:val="en-GB"/>
        </w:rPr>
        <w:t xml:space="preserve"> </w:t>
      </w:r>
      <w:r w:rsidR="00404684">
        <w:rPr>
          <w:rFonts w:ascii="Aptos" w:hAnsi="Aptos" w:cs="Arial"/>
          <w:sz w:val="24"/>
          <w:szCs w:val="24"/>
          <w:lang w:val="en-GB"/>
        </w:rPr>
        <w:t xml:space="preserve">who will </w:t>
      </w:r>
      <w:r w:rsidR="00B918D7">
        <w:rPr>
          <w:rFonts w:ascii="Aptos" w:hAnsi="Aptos" w:cs="Arial"/>
          <w:sz w:val="24"/>
          <w:szCs w:val="24"/>
          <w:lang w:val="en-GB"/>
        </w:rPr>
        <w:t>act as a sponsor for</w:t>
      </w:r>
      <w:r w:rsidR="00404684">
        <w:rPr>
          <w:rFonts w:ascii="Aptos" w:hAnsi="Aptos" w:cs="Arial"/>
          <w:sz w:val="24"/>
          <w:szCs w:val="24"/>
          <w:lang w:val="en-GB"/>
        </w:rPr>
        <w:t xml:space="preserve"> your application</w:t>
      </w:r>
      <w:r w:rsidRPr="00B84C7A">
        <w:rPr>
          <w:rFonts w:ascii="Aptos" w:hAnsi="Aptos" w:cs="Arial"/>
          <w:sz w:val="24"/>
          <w:szCs w:val="24"/>
          <w:lang w:val="en-GB"/>
        </w:rPr>
        <w:t>.</w:t>
      </w:r>
      <w:r w:rsidRPr="00B84C7A">
        <w:rPr>
          <w:rFonts w:ascii="Aptos" w:hAnsi="Aptos" w:cs="Arial"/>
          <w:sz w:val="24"/>
          <w:szCs w:val="24"/>
          <w:lang w:val="en-GB"/>
        </w:rPr>
        <w:br/>
        <w:t>They will:</w:t>
      </w:r>
    </w:p>
    <w:p w14:paraId="4C42EAE7" w14:textId="71131742" w:rsidR="005C42C5" w:rsidRPr="00B84C7A" w:rsidRDefault="005C42C5"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Discuss your idea</w:t>
      </w:r>
      <w:r w:rsidR="00B918D7">
        <w:rPr>
          <w:rFonts w:ascii="Aptos" w:hAnsi="Aptos" w:cs="Arial"/>
          <w:color w:val="000000"/>
          <w:sz w:val="24"/>
          <w:szCs w:val="24"/>
          <w:lang w:val="en-GB"/>
        </w:rPr>
        <w:t>, ensure it complies with the requested funding criteria,</w:t>
      </w:r>
      <w:r w:rsidR="00404684">
        <w:rPr>
          <w:rFonts w:ascii="Aptos" w:hAnsi="Aptos" w:cs="Arial"/>
          <w:color w:val="000000"/>
          <w:sz w:val="24"/>
          <w:szCs w:val="24"/>
          <w:lang w:val="en-GB"/>
        </w:rPr>
        <w:t xml:space="preserve"> and help you make your proposal as strong as possible</w:t>
      </w:r>
    </w:p>
    <w:p w14:paraId="056BC44D" w14:textId="77D9A89F" w:rsidR="00B142D7" w:rsidRPr="00B142D7" w:rsidRDefault="005C42C5"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 xml:space="preserve">Help you complete </w:t>
      </w:r>
      <w:r w:rsidR="00B918D7">
        <w:rPr>
          <w:rFonts w:ascii="Aptos" w:hAnsi="Aptos" w:cs="Arial"/>
          <w:color w:val="000000"/>
          <w:sz w:val="24"/>
          <w:szCs w:val="24"/>
          <w:lang w:val="en-GB"/>
        </w:rPr>
        <w:t xml:space="preserve">your </w:t>
      </w:r>
      <w:r w:rsidRPr="00B84C7A">
        <w:rPr>
          <w:rFonts w:ascii="Aptos" w:hAnsi="Aptos" w:cs="Arial"/>
          <w:color w:val="000000"/>
          <w:sz w:val="24"/>
          <w:szCs w:val="24"/>
          <w:lang w:val="en-GB"/>
        </w:rPr>
        <w:t>application</w:t>
      </w:r>
    </w:p>
    <w:p w14:paraId="677CF532" w14:textId="79E8D5D1" w:rsidR="005C42C5" w:rsidRDefault="005C42C5"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 xml:space="preserve">Submit the </w:t>
      </w:r>
      <w:r w:rsidR="00B918D7">
        <w:rPr>
          <w:rFonts w:ascii="Aptos" w:hAnsi="Aptos" w:cs="Arial"/>
          <w:color w:val="000000"/>
          <w:sz w:val="24"/>
          <w:szCs w:val="24"/>
          <w:lang w:val="en-GB"/>
        </w:rPr>
        <w:t xml:space="preserve">application </w:t>
      </w:r>
      <w:r w:rsidRPr="00B84C7A">
        <w:rPr>
          <w:rFonts w:ascii="Aptos" w:hAnsi="Aptos" w:cs="Arial"/>
          <w:color w:val="000000"/>
          <w:sz w:val="24"/>
          <w:szCs w:val="24"/>
          <w:lang w:val="en-GB"/>
        </w:rPr>
        <w:t xml:space="preserve">form </w:t>
      </w:r>
      <w:r w:rsidR="00B918D7">
        <w:rPr>
          <w:rFonts w:ascii="Aptos" w:hAnsi="Aptos" w:cs="Arial"/>
          <w:color w:val="000000"/>
          <w:sz w:val="24"/>
          <w:szCs w:val="24"/>
          <w:lang w:val="en-GB"/>
        </w:rPr>
        <w:t xml:space="preserve">and </w:t>
      </w:r>
      <w:r w:rsidR="0026127B">
        <w:rPr>
          <w:rFonts w:ascii="Aptos" w:hAnsi="Aptos" w:cs="Arial"/>
          <w:color w:val="000000"/>
          <w:sz w:val="24"/>
          <w:szCs w:val="24"/>
          <w:lang w:val="en-GB"/>
        </w:rPr>
        <w:t xml:space="preserve">the required documents you have </w:t>
      </w:r>
      <w:r w:rsidR="00B918D7">
        <w:rPr>
          <w:rFonts w:ascii="Aptos" w:hAnsi="Aptos" w:cs="Arial"/>
          <w:color w:val="000000"/>
          <w:sz w:val="24"/>
          <w:szCs w:val="24"/>
          <w:lang w:val="en-GB"/>
        </w:rPr>
        <w:t>supplied</w:t>
      </w:r>
      <w:r w:rsidR="0026127B">
        <w:rPr>
          <w:rFonts w:ascii="Aptos" w:hAnsi="Aptos" w:cs="Arial"/>
          <w:color w:val="000000"/>
          <w:sz w:val="24"/>
          <w:szCs w:val="24"/>
          <w:lang w:val="en-GB"/>
        </w:rPr>
        <w:t xml:space="preserve"> </w:t>
      </w:r>
      <w:r w:rsidRPr="00B84C7A">
        <w:rPr>
          <w:rFonts w:ascii="Aptos" w:hAnsi="Aptos" w:cs="Arial"/>
          <w:color w:val="000000"/>
          <w:sz w:val="24"/>
          <w:szCs w:val="24"/>
          <w:lang w:val="en-GB"/>
        </w:rPr>
        <w:t>on your behalf</w:t>
      </w:r>
    </w:p>
    <w:p w14:paraId="5953D0FE" w14:textId="4DF599B9" w:rsidR="00B142D7" w:rsidRDefault="00B142D7" w:rsidP="00B24E12">
      <w:pPr>
        <w:pStyle w:val="ListParagraph"/>
        <w:numPr>
          <w:ilvl w:val="0"/>
          <w:numId w:val="2"/>
        </w:numPr>
        <w:rPr>
          <w:rFonts w:ascii="Aptos" w:hAnsi="Aptos" w:cs="Arial"/>
          <w:color w:val="000000"/>
          <w:sz w:val="24"/>
          <w:szCs w:val="24"/>
          <w:lang w:val="en-GB"/>
        </w:rPr>
      </w:pPr>
      <w:r>
        <w:rPr>
          <w:rFonts w:ascii="Aptos" w:hAnsi="Aptos" w:cs="Arial"/>
          <w:color w:val="000000"/>
          <w:sz w:val="24"/>
          <w:szCs w:val="24"/>
          <w:lang w:val="en-GB"/>
        </w:rPr>
        <w:t>Engage with your group to maximise community benefit</w:t>
      </w:r>
    </w:p>
    <w:bookmarkEnd w:id="3"/>
    <w:p w14:paraId="07635B63" w14:textId="21B3BA60" w:rsidR="00404684" w:rsidRDefault="00404684" w:rsidP="005C42C5">
      <w:pPr>
        <w:spacing w:after="160" w:line="259" w:lineRule="auto"/>
        <w:rPr>
          <w:rFonts w:ascii="Aptos" w:hAnsi="Aptos"/>
          <w:sz w:val="24"/>
          <w:szCs w:val="24"/>
        </w:rPr>
      </w:pPr>
      <w:r>
        <w:rPr>
          <w:rFonts w:ascii="Aptos" w:hAnsi="Aptos"/>
          <w:sz w:val="24"/>
          <w:szCs w:val="24"/>
        </w:rPr>
        <w:t>Your application form must be signed by the person</w:t>
      </w:r>
      <w:r w:rsidR="0064537A">
        <w:rPr>
          <w:rFonts w:ascii="Aptos" w:hAnsi="Aptos"/>
          <w:sz w:val="24"/>
          <w:szCs w:val="24"/>
        </w:rPr>
        <w:t xml:space="preserve"> from the group who is</w:t>
      </w:r>
      <w:r>
        <w:rPr>
          <w:rFonts w:ascii="Aptos" w:hAnsi="Aptos"/>
          <w:sz w:val="24"/>
          <w:szCs w:val="24"/>
        </w:rPr>
        <w:t xml:space="preserve"> applying for funding, and it must be a real or photo signature, not typed.</w:t>
      </w:r>
    </w:p>
    <w:p w14:paraId="6DD493C8" w14:textId="73C61DFC" w:rsidR="00CC5128" w:rsidRDefault="00CC5128" w:rsidP="005C42C5">
      <w:pPr>
        <w:spacing w:after="160" w:line="259" w:lineRule="auto"/>
        <w:rPr>
          <w:rFonts w:ascii="Aptos" w:hAnsi="Aptos"/>
          <w:sz w:val="24"/>
          <w:szCs w:val="24"/>
        </w:rPr>
      </w:pPr>
      <w:r>
        <w:rPr>
          <w:rFonts w:ascii="Aptos" w:hAnsi="Aptos"/>
          <w:sz w:val="24"/>
          <w:szCs w:val="24"/>
        </w:rPr>
        <w:t>Your application must be received in full and with all of the required documents before the closing date or it will be automatically rejected.</w:t>
      </w:r>
    </w:p>
    <w:p w14:paraId="443644C2" w14:textId="441D927D" w:rsidR="005C42C5" w:rsidRPr="00B84C7A" w:rsidRDefault="00B918D7" w:rsidP="005C42C5">
      <w:pPr>
        <w:spacing w:after="160" w:line="259" w:lineRule="auto"/>
        <w:rPr>
          <w:rFonts w:ascii="Aptos" w:hAnsi="Aptos"/>
          <w:sz w:val="24"/>
          <w:szCs w:val="24"/>
        </w:rPr>
      </w:pPr>
      <w:r>
        <w:rPr>
          <w:rFonts w:ascii="Aptos" w:hAnsi="Aptos"/>
          <w:sz w:val="24"/>
          <w:szCs w:val="24"/>
        </w:rPr>
        <w:t>Once submitted, y</w:t>
      </w:r>
      <w:r w:rsidR="005C42C5" w:rsidRPr="00B84C7A">
        <w:rPr>
          <w:rFonts w:ascii="Aptos" w:hAnsi="Aptos"/>
          <w:sz w:val="24"/>
          <w:szCs w:val="24"/>
        </w:rPr>
        <w:t>our application will be:</w:t>
      </w:r>
    </w:p>
    <w:p w14:paraId="70F8A4A9" w14:textId="77777777" w:rsidR="005C42C5" w:rsidRDefault="005C42C5" w:rsidP="00B24E12">
      <w:pPr>
        <w:numPr>
          <w:ilvl w:val="0"/>
          <w:numId w:val="4"/>
        </w:numPr>
        <w:spacing w:line="259" w:lineRule="auto"/>
        <w:rPr>
          <w:rFonts w:ascii="Aptos" w:hAnsi="Aptos"/>
          <w:sz w:val="24"/>
          <w:szCs w:val="24"/>
        </w:rPr>
      </w:pPr>
      <w:r w:rsidRPr="00B84C7A">
        <w:rPr>
          <w:rFonts w:ascii="Aptos" w:hAnsi="Aptos"/>
          <w:sz w:val="24"/>
          <w:szCs w:val="24"/>
        </w:rPr>
        <w:t>Reviewed by your local Neighbourhood Policing Team Inspector</w:t>
      </w:r>
    </w:p>
    <w:p w14:paraId="4EE1BD32" w14:textId="3F35D1B7" w:rsidR="00CC5128" w:rsidRPr="00B84C7A" w:rsidRDefault="00CC5128" w:rsidP="00B24E12">
      <w:pPr>
        <w:numPr>
          <w:ilvl w:val="0"/>
          <w:numId w:val="4"/>
        </w:numPr>
        <w:spacing w:line="259" w:lineRule="auto"/>
        <w:rPr>
          <w:rFonts w:ascii="Aptos" w:hAnsi="Aptos"/>
          <w:sz w:val="24"/>
          <w:szCs w:val="24"/>
        </w:rPr>
      </w:pPr>
      <w:r>
        <w:rPr>
          <w:rFonts w:ascii="Aptos" w:hAnsi="Aptos"/>
          <w:sz w:val="24"/>
          <w:szCs w:val="24"/>
        </w:rPr>
        <w:t>Checked for compliance with fund criteria and the provision of your supporting documentation.</w:t>
      </w:r>
    </w:p>
    <w:p w14:paraId="0DD1CD9A" w14:textId="36DBBA6E" w:rsidR="005C42C5" w:rsidRPr="00B84C7A" w:rsidRDefault="00B918D7" w:rsidP="00B24E12">
      <w:pPr>
        <w:numPr>
          <w:ilvl w:val="0"/>
          <w:numId w:val="4"/>
        </w:numPr>
        <w:spacing w:after="160" w:line="259" w:lineRule="auto"/>
        <w:rPr>
          <w:rFonts w:ascii="Aptos" w:hAnsi="Aptos"/>
          <w:sz w:val="24"/>
          <w:szCs w:val="24"/>
        </w:rPr>
      </w:pPr>
      <w:r>
        <w:rPr>
          <w:rFonts w:ascii="Aptos" w:hAnsi="Aptos"/>
          <w:sz w:val="24"/>
          <w:szCs w:val="24"/>
        </w:rPr>
        <w:t xml:space="preserve">Assessed </w:t>
      </w:r>
      <w:r w:rsidR="005C42C5" w:rsidRPr="00B84C7A">
        <w:rPr>
          <w:rFonts w:ascii="Aptos" w:hAnsi="Aptos"/>
          <w:sz w:val="24"/>
          <w:szCs w:val="24"/>
        </w:rPr>
        <w:t xml:space="preserve">by a Panel made up of the PFCC, OPFCC staff, </w:t>
      </w:r>
      <w:r w:rsidR="0064537A">
        <w:rPr>
          <w:rFonts w:ascii="Aptos" w:hAnsi="Aptos"/>
          <w:sz w:val="24"/>
          <w:szCs w:val="24"/>
        </w:rPr>
        <w:t xml:space="preserve">Policing </w:t>
      </w:r>
      <w:r w:rsidR="005C42C5" w:rsidRPr="00B84C7A">
        <w:rPr>
          <w:rFonts w:ascii="Aptos" w:hAnsi="Aptos"/>
          <w:sz w:val="24"/>
          <w:szCs w:val="24"/>
        </w:rPr>
        <w:t>Inspectors</w:t>
      </w:r>
      <w:r w:rsidR="0064537A">
        <w:rPr>
          <w:rFonts w:ascii="Aptos" w:hAnsi="Aptos"/>
          <w:sz w:val="24"/>
          <w:szCs w:val="24"/>
        </w:rPr>
        <w:t xml:space="preserve"> and Fire Station Managers</w:t>
      </w:r>
      <w:r>
        <w:rPr>
          <w:rFonts w:ascii="Aptos" w:hAnsi="Aptos"/>
          <w:sz w:val="24"/>
          <w:szCs w:val="24"/>
        </w:rPr>
        <w:t xml:space="preserve"> who will judge your application against the funding criteria</w:t>
      </w:r>
      <w:r w:rsidR="00812DD0">
        <w:rPr>
          <w:rFonts w:ascii="Aptos" w:hAnsi="Aptos"/>
          <w:sz w:val="24"/>
          <w:szCs w:val="24"/>
        </w:rPr>
        <w:t xml:space="preserve"> and</w:t>
      </w:r>
      <w:r>
        <w:rPr>
          <w:rFonts w:ascii="Aptos" w:hAnsi="Aptos"/>
          <w:sz w:val="24"/>
          <w:szCs w:val="24"/>
        </w:rPr>
        <w:t xml:space="preserve"> benefits that can be realized, taking into account the funding they have available to award.</w:t>
      </w:r>
    </w:p>
    <w:p w14:paraId="0DECBB44" w14:textId="77777777" w:rsidR="00404684" w:rsidRDefault="005C42C5" w:rsidP="005C42C5">
      <w:pPr>
        <w:rPr>
          <w:rFonts w:ascii="Aptos" w:hAnsi="Aptos"/>
          <w:sz w:val="24"/>
          <w:szCs w:val="24"/>
        </w:rPr>
      </w:pPr>
      <w:r w:rsidRPr="00B84C7A">
        <w:rPr>
          <w:rFonts w:ascii="Aptos" w:hAnsi="Aptos"/>
          <w:sz w:val="24"/>
          <w:szCs w:val="24"/>
        </w:rPr>
        <w:t>You will be told the result shortly after the Panel meeting.</w:t>
      </w:r>
    </w:p>
    <w:p w14:paraId="148EA1D7" w14:textId="77777777" w:rsidR="00404684" w:rsidRDefault="00404684" w:rsidP="005C42C5">
      <w:pPr>
        <w:rPr>
          <w:rFonts w:ascii="Aptos" w:hAnsi="Aptos"/>
          <w:sz w:val="24"/>
          <w:szCs w:val="24"/>
        </w:rPr>
      </w:pPr>
    </w:p>
    <w:p w14:paraId="198BA07C" w14:textId="745FACD5" w:rsidR="005C42C5" w:rsidRPr="005C42C5" w:rsidRDefault="005C42C5" w:rsidP="002D010F">
      <w:pPr>
        <w:spacing w:after="240"/>
        <w:rPr>
          <w:rFonts w:ascii="Aptos" w:hAnsi="Aptos" w:cs="Arial"/>
          <w:b/>
          <w:sz w:val="32"/>
          <w:szCs w:val="32"/>
          <w:lang w:val="en-GB"/>
        </w:rPr>
      </w:pPr>
      <w:r w:rsidRPr="005C42C5">
        <w:rPr>
          <w:rFonts w:ascii="Aptos" w:hAnsi="Aptos" w:cs="Arial"/>
          <w:b/>
          <w:sz w:val="32"/>
          <w:szCs w:val="32"/>
          <w:lang w:val="en-GB"/>
        </w:rPr>
        <w:t>If Your Application Is Successful</w:t>
      </w:r>
      <w:r w:rsidR="009819F0">
        <w:rPr>
          <w:rFonts w:ascii="Aptos" w:hAnsi="Aptos" w:cs="Arial"/>
          <w:b/>
          <w:sz w:val="32"/>
          <w:szCs w:val="32"/>
          <w:lang w:val="en-GB"/>
        </w:rPr>
        <w:t>:</w:t>
      </w:r>
    </w:p>
    <w:p w14:paraId="1E5EC94F" w14:textId="77777777" w:rsidR="005C42C5" w:rsidRPr="005C42C5" w:rsidRDefault="005C42C5" w:rsidP="00055DA1">
      <w:pPr>
        <w:spacing w:line="259" w:lineRule="auto"/>
        <w:rPr>
          <w:rFonts w:ascii="Aptos" w:eastAsia="Aptos" w:hAnsi="Aptos"/>
          <w:kern w:val="2"/>
          <w:sz w:val="24"/>
          <w:szCs w:val="24"/>
          <w:lang w:val="en-GB" w:eastAsia="en-US"/>
          <w14:ligatures w14:val="standardContextual"/>
        </w:rPr>
      </w:pPr>
      <w:r w:rsidRPr="005C42C5">
        <w:rPr>
          <w:rFonts w:ascii="Aptos" w:eastAsia="Aptos" w:hAnsi="Aptos"/>
          <w:kern w:val="2"/>
          <w:sz w:val="24"/>
          <w:szCs w:val="24"/>
          <w:lang w:val="en-GB" w:eastAsia="en-US"/>
          <w14:ligatures w14:val="standardContextual"/>
        </w:rPr>
        <w:t>You will be asked to:</w:t>
      </w:r>
    </w:p>
    <w:p w14:paraId="355DADD2" w14:textId="63F2361B" w:rsidR="005C42C5" w:rsidRPr="005C42C5" w:rsidRDefault="005C42C5" w:rsidP="00B24E12">
      <w:pPr>
        <w:pStyle w:val="ListParagraph"/>
        <w:numPr>
          <w:ilvl w:val="0"/>
          <w:numId w:val="2"/>
        </w:numPr>
        <w:rPr>
          <w:rFonts w:ascii="Aptos" w:hAnsi="Aptos" w:cs="Arial"/>
          <w:color w:val="000000"/>
          <w:sz w:val="24"/>
          <w:szCs w:val="24"/>
          <w:lang w:val="en-GB"/>
        </w:rPr>
      </w:pPr>
      <w:r w:rsidRPr="005C42C5">
        <w:rPr>
          <w:rFonts w:ascii="Aptos" w:hAnsi="Aptos" w:cs="Arial"/>
          <w:color w:val="000000"/>
          <w:sz w:val="24"/>
          <w:szCs w:val="24"/>
          <w:lang w:val="en-GB"/>
        </w:rPr>
        <w:t xml:space="preserve">Complete a New Supplier form so we can set you up on </w:t>
      </w:r>
      <w:r w:rsidR="004015D9">
        <w:rPr>
          <w:rFonts w:ascii="Aptos" w:hAnsi="Aptos" w:cs="Arial"/>
          <w:color w:val="000000"/>
          <w:sz w:val="24"/>
          <w:szCs w:val="24"/>
          <w:lang w:val="en-GB"/>
        </w:rPr>
        <w:t>our</w:t>
      </w:r>
      <w:r w:rsidRPr="005C42C5">
        <w:rPr>
          <w:rFonts w:ascii="Aptos" w:hAnsi="Aptos" w:cs="Arial"/>
          <w:color w:val="000000"/>
          <w:sz w:val="24"/>
          <w:szCs w:val="24"/>
          <w:lang w:val="en-GB"/>
        </w:rPr>
        <w:t xml:space="preserve"> finance system</w:t>
      </w:r>
    </w:p>
    <w:p w14:paraId="54693259" w14:textId="77777777" w:rsidR="00E83C9C" w:rsidRPr="005C42C5" w:rsidRDefault="00E83C9C" w:rsidP="00B24E12">
      <w:pPr>
        <w:pStyle w:val="ListParagraph"/>
        <w:numPr>
          <w:ilvl w:val="0"/>
          <w:numId w:val="2"/>
        </w:numPr>
        <w:rPr>
          <w:rFonts w:ascii="Aptos" w:hAnsi="Aptos" w:cs="Arial"/>
          <w:color w:val="000000"/>
          <w:sz w:val="24"/>
          <w:szCs w:val="24"/>
          <w:lang w:val="en-GB"/>
        </w:rPr>
      </w:pPr>
      <w:r>
        <w:rPr>
          <w:rFonts w:ascii="Aptos" w:hAnsi="Aptos" w:cs="Arial"/>
          <w:color w:val="000000"/>
          <w:sz w:val="24"/>
          <w:szCs w:val="24"/>
          <w:lang w:val="en-GB"/>
        </w:rPr>
        <w:t>Complete an online Engagement Form</w:t>
      </w:r>
    </w:p>
    <w:p w14:paraId="65E22E20" w14:textId="77777777" w:rsidR="005C42C5" w:rsidRDefault="005C42C5" w:rsidP="00B24E12">
      <w:pPr>
        <w:pStyle w:val="ListParagraph"/>
        <w:numPr>
          <w:ilvl w:val="0"/>
          <w:numId w:val="2"/>
        </w:numPr>
        <w:rPr>
          <w:rFonts w:ascii="Aptos" w:hAnsi="Aptos" w:cs="Arial"/>
          <w:color w:val="000000"/>
          <w:sz w:val="24"/>
          <w:szCs w:val="24"/>
          <w:lang w:val="en-GB"/>
        </w:rPr>
      </w:pPr>
      <w:r w:rsidRPr="005C42C5">
        <w:rPr>
          <w:rFonts w:ascii="Aptos" w:hAnsi="Aptos" w:cs="Arial"/>
          <w:color w:val="000000"/>
          <w:sz w:val="24"/>
          <w:szCs w:val="24"/>
          <w:lang w:val="en-GB"/>
        </w:rPr>
        <w:t>Sign and return a Grant Agreement</w:t>
      </w:r>
    </w:p>
    <w:p w14:paraId="31105D7D" w14:textId="6F26315A" w:rsidR="005C42C5" w:rsidRPr="005C42C5" w:rsidRDefault="005C42C5" w:rsidP="005C42C5">
      <w:pPr>
        <w:spacing w:after="160" w:line="259" w:lineRule="auto"/>
        <w:rPr>
          <w:rFonts w:ascii="Aptos" w:eastAsia="Aptos" w:hAnsi="Aptos"/>
          <w:kern w:val="2"/>
          <w:sz w:val="24"/>
          <w:szCs w:val="24"/>
          <w:lang w:val="en-GB" w:eastAsia="en-US"/>
          <w14:ligatures w14:val="standardContextual"/>
        </w:rPr>
      </w:pPr>
      <w:r w:rsidRPr="005C42C5">
        <w:rPr>
          <w:rFonts w:ascii="Aptos" w:eastAsia="Aptos" w:hAnsi="Aptos"/>
          <w:kern w:val="2"/>
          <w:sz w:val="24"/>
          <w:szCs w:val="24"/>
          <w:lang w:val="en-GB" w:eastAsia="en-US"/>
          <w14:ligatures w14:val="standardContextual"/>
        </w:rPr>
        <w:t xml:space="preserve">Once this is done, </w:t>
      </w:r>
      <w:r w:rsidR="00055DA1" w:rsidRPr="004015D9">
        <w:rPr>
          <w:rFonts w:ascii="Aptos" w:eastAsia="Aptos" w:hAnsi="Aptos"/>
          <w:kern w:val="2"/>
          <w:sz w:val="24"/>
          <w:szCs w:val="24"/>
          <w:lang w:val="en-GB" w:eastAsia="en-US"/>
          <w14:ligatures w14:val="standardContextual"/>
        </w:rPr>
        <w:t>the</w:t>
      </w:r>
      <w:r w:rsidRPr="005C42C5">
        <w:rPr>
          <w:rFonts w:ascii="Aptos" w:eastAsia="Aptos" w:hAnsi="Aptos"/>
          <w:kern w:val="2"/>
          <w:sz w:val="24"/>
          <w:szCs w:val="24"/>
          <w:lang w:val="en-GB" w:eastAsia="en-US"/>
          <w14:ligatures w14:val="standardContextual"/>
        </w:rPr>
        <w:t xml:space="preserve"> funding will be paid into your </w:t>
      </w:r>
      <w:r w:rsidR="0064537A">
        <w:rPr>
          <w:rFonts w:ascii="Aptos" w:eastAsia="Aptos" w:hAnsi="Aptos"/>
          <w:kern w:val="2"/>
          <w:sz w:val="24"/>
          <w:szCs w:val="24"/>
          <w:lang w:val="en-GB" w:eastAsia="en-US"/>
          <w14:ligatures w14:val="standardContextual"/>
        </w:rPr>
        <w:t>group’s</w:t>
      </w:r>
      <w:r w:rsidRPr="005C42C5">
        <w:rPr>
          <w:rFonts w:ascii="Aptos" w:eastAsia="Aptos" w:hAnsi="Aptos"/>
          <w:kern w:val="2"/>
          <w:sz w:val="24"/>
          <w:szCs w:val="24"/>
          <w:lang w:val="en-GB" w:eastAsia="en-US"/>
          <w14:ligatures w14:val="standardContextual"/>
        </w:rPr>
        <w:t xml:space="preserve"> bank account.</w:t>
      </w:r>
    </w:p>
    <w:p w14:paraId="613E8444" w14:textId="77777777" w:rsidR="004E3977" w:rsidRPr="004E3977" w:rsidRDefault="004E3977" w:rsidP="004E3977">
      <w:pPr>
        <w:rPr>
          <w:rFonts w:ascii="Aptos" w:eastAsia="Aptos" w:hAnsi="Aptos"/>
          <w:b/>
          <w:bCs/>
          <w:kern w:val="2"/>
          <w:sz w:val="24"/>
          <w:szCs w:val="24"/>
          <w:lang w:val="en-GB" w:eastAsia="en-US"/>
          <w14:ligatures w14:val="standardContextual"/>
        </w:rPr>
      </w:pPr>
      <w:r w:rsidRPr="004E3977">
        <w:rPr>
          <w:rFonts w:ascii="Aptos" w:eastAsia="Aptos" w:hAnsi="Aptos"/>
          <w:b/>
          <w:bCs/>
          <w:kern w:val="2"/>
          <w:sz w:val="24"/>
          <w:szCs w:val="24"/>
          <w:lang w:val="en-GB" w:eastAsia="en-US"/>
          <w14:ligatures w14:val="standardContextual"/>
        </w:rPr>
        <w:t>Important</w:t>
      </w:r>
    </w:p>
    <w:p w14:paraId="5C88A087" w14:textId="1F34B40F" w:rsidR="004E3977" w:rsidRPr="004E3977" w:rsidRDefault="004E3977" w:rsidP="004E3977">
      <w:pPr>
        <w:rPr>
          <w:rFonts w:ascii="Aptos" w:eastAsia="Aptos" w:hAnsi="Aptos"/>
          <w:kern w:val="2"/>
          <w:sz w:val="24"/>
          <w:szCs w:val="24"/>
          <w:lang w:val="en-GB" w:eastAsia="en-US"/>
          <w14:ligatures w14:val="standardContextual"/>
        </w:rPr>
      </w:pPr>
      <w:r w:rsidRPr="004E3977">
        <w:rPr>
          <w:rFonts w:ascii="Aptos" w:eastAsia="Aptos" w:hAnsi="Aptos"/>
          <w:kern w:val="2"/>
          <w:sz w:val="24"/>
          <w:szCs w:val="24"/>
          <w:lang w:val="en-GB" w:eastAsia="en-US"/>
          <w14:ligatures w14:val="standardContextual"/>
        </w:rPr>
        <w:t xml:space="preserve">Successful applicants must return their signed </w:t>
      </w:r>
      <w:r w:rsidR="008E3E57" w:rsidRPr="004E3977">
        <w:rPr>
          <w:rFonts w:ascii="Aptos" w:eastAsia="Aptos" w:hAnsi="Aptos"/>
          <w:kern w:val="2"/>
          <w:sz w:val="24"/>
          <w:szCs w:val="24"/>
          <w:lang w:val="en-GB" w:eastAsia="en-US"/>
          <w14:ligatures w14:val="standardContextual"/>
        </w:rPr>
        <w:t xml:space="preserve">New Supplier Form and </w:t>
      </w:r>
      <w:r w:rsidRPr="004E3977">
        <w:rPr>
          <w:rFonts w:ascii="Aptos" w:eastAsia="Aptos" w:hAnsi="Aptos"/>
          <w:kern w:val="2"/>
          <w:sz w:val="24"/>
          <w:szCs w:val="24"/>
          <w:lang w:val="en-GB" w:eastAsia="en-US"/>
          <w14:ligatures w14:val="standardContextual"/>
        </w:rPr>
        <w:t>Grant Agreement with</w:t>
      </w:r>
      <w:r w:rsidRPr="00CF5F92">
        <w:rPr>
          <w:rFonts w:ascii="Aptos" w:eastAsia="Aptos" w:hAnsi="Aptos"/>
          <w:kern w:val="2"/>
          <w:sz w:val="24"/>
          <w:szCs w:val="24"/>
          <w:lang w:val="en-GB" w:eastAsia="en-US"/>
          <w14:ligatures w14:val="standardContextual"/>
        </w:rPr>
        <w:t>in 28 calendar days of these d</w:t>
      </w:r>
      <w:r w:rsidRPr="004E3977">
        <w:rPr>
          <w:rFonts w:ascii="Aptos" w:eastAsia="Aptos" w:hAnsi="Aptos"/>
          <w:kern w:val="2"/>
          <w:sz w:val="24"/>
          <w:szCs w:val="24"/>
          <w:lang w:val="en-GB" w:eastAsia="en-US"/>
          <w14:ligatures w14:val="standardContextual"/>
        </w:rPr>
        <w:t>ocuments being issued.</w:t>
      </w:r>
      <w:r w:rsidR="00E83C9C">
        <w:rPr>
          <w:rFonts w:ascii="Aptos" w:eastAsia="Aptos" w:hAnsi="Aptos"/>
          <w:kern w:val="2"/>
          <w:sz w:val="24"/>
          <w:szCs w:val="24"/>
          <w:lang w:val="en-GB" w:eastAsia="en-US"/>
          <w14:ligatures w14:val="standardContextual"/>
        </w:rPr>
        <w:t xml:space="preserve">  </w:t>
      </w:r>
      <w:r w:rsidRPr="004E3977">
        <w:rPr>
          <w:rFonts w:ascii="Aptos" w:eastAsia="Aptos" w:hAnsi="Aptos"/>
          <w:kern w:val="2"/>
          <w:sz w:val="24"/>
          <w:szCs w:val="24"/>
          <w:lang w:val="en-GB" w:eastAsia="en-US"/>
          <w14:ligatures w14:val="standardContextual"/>
        </w:rPr>
        <w:t>If the required documents are not received within this period, the funding offer will automatically lapse and the OPFCC reserves the right to reallocate the funding.</w:t>
      </w:r>
    </w:p>
    <w:p w14:paraId="384C10D4" w14:textId="77777777" w:rsidR="004E3977" w:rsidRDefault="004E3977" w:rsidP="005C42C5">
      <w:pPr>
        <w:rPr>
          <w:rFonts w:ascii="Aptos" w:eastAsia="Aptos" w:hAnsi="Aptos"/>
          <w:kern w:val="2"/>
          <w:sz w:val="24"/>
          <w:szCs w:val="24"/>
          <w:lang w:val="en-GB" w:eastAsia="en-US"/>
          <w14:ligatures w14:val="standardContextual"/>
        </w:rPr>
      </w:pPr>
    </w:p>
    <w:p w14:paraId="1CC1B943" w14:textId="77777777" w:rsidR="00CF5F92" w:rsidRDefault="005C42C5" w:rsidP="005C42C5">
      <w:pPr>
        <w:rPr>
          <w:rFonts w:ascii="Aptos" w:eastAsia="Aptos" w:hAnsi="Aptos"/>
          <w:kern w:val="2"/>
          <w:sz w:val="24"/>
          <w:szCs w:val="24"/>
          <w:lang w:val="en-GB" w:eastAsia="en-US"/>
          <w14:ligatures w14:val="standardContextual"/>
        </w:rPr>
      </w:pPr>
      <w:r w:rsidRPr="00B84C7A">
        <w:rPr>
          <w:rFonts w:ascii="Aptos" w:eastAsia="Aptos" w:hAnsi="Aptos"/>
          <w:kern w:val="2"/>
          <w:sz w:val="24"/>
          <w:szCs w:val="24"/>
          <w:lang w:val="en-GB" w:eastAsia="en-US"/>
          <w14:ligatures w14:val="standardContextual"/>
        </w:rPr>
        <w:t xml:space="preserve">You must keep </w:t>
      </w:r>
      <w:r w:rsidRPr="00B84C7A">
        <w:rPr>
          <w:rFonts w:ascii="Aptos" w:eastAsia="Aptos" w:hAnsi="Aptos"/>
          <w:b/>
          <w:bCs/>
          <w:kern w:val="2"/>
          <w:sz w:val="24"/>
          <w:szCs w:val="24"/>
          <w:lang w:val="en-GB" w:eastAsia="en-US"/>
          <w14:ligatures w14:val="standardContextual"/>
        </w:rPr>
        <w:t>all</w:t>
      </w:r>
      <w:r w:rsidRPr="00B84C7A">
        <w:rPr>
          <w:rFonts w:ascii="Aptos" w:eastAsia="Aptos" w:hAnsi="Aptos"/>
          <w:kern w:val="2"/>
          <w:sz w:val="24"/>
          <w:szCs w:val="24"/>
          <w:lang w:val="en-GB" w:eastAsia="en-US"/>
          <w14:ligatures w14:val="standardContextual"/>
        </w:rPr>
        <w:t xml:space="preserve"> receipts and invoices.</w:t>
      </w:r>
      <w:r w:rsidRPr="00B84C7A">
        <w:rPr>
          <w:rFonts w:ascii="Aptos" w:eastAsia="Aptos" w:hAnsi="Aptos"/>
          <w:kern w:val="2"/>
          <w:sz w:val="24"/>
          <w:szCs w:val="24"/>
          <w:lang w:val="en-GB" w:eastAsia="en-US"/>
          <w14:ligatures w14:val="standardContextual"/>
        </w:rPr>
        <w:br/>
      </w:r>
    </w:p>
    <w:p w14:paraId="63BDCB21" w14:textId="12D8A86B" w:rsidR="00D93D94" w:rsidRDefault="00D93D94" w:rsidP="005C42C5">
      <w:pPr>
        <w:rPr>
          <w:rFonts w:ascii="Aptos" w:eastAsia="Aptos" w:hAnsi="Aptos"/>
          <w:kern w:val="2"/>
          <w:sz w:val="24"/>
          <w:szCs w:val="24"/>
          <w:lang w:val="en-GB" w:eastAsia="en-US"/>
          <w14:ligatures w14:val="standardContextual"/>
        </w:rPr>
      </w:pPr>
      <w:r w:rsidRPr="00D93D94">
        <w:rPr>
          <w:rFonts w:ascii="Aptos" w:eastAsia="Aptos" w:hAnsi="Aptos"/>
          <w:kern w:val="2"/>
          <w:sz w:val="24"/>
          <w:szCs w:val="24"/>
          <w:lang w:val="en-GB" w:eastAsia="en-US"/>
          <w14:ligatures w14:val="standardContextual"/>
        </w:rPr>
        <w:t>Funding is awarded for a maximum of 12 months and must be spent within this period, unless the OPFCC agrees otherwise</w:t>
      </w:r>
      <w:r>
        <w:rPr>
          <w:rFonts w:ascii="Aptos" w:eastAsia="Aptos" w:hAnsi="Aptos"/>
          <w:kern w:val="2"/>
          <w:sz w:val="24"/>
          <w:szCs w:val="24"/>
          <w:lang w:val="en-GB" w:eastAsia="en-US"/>
          <w14:ligatures w14:val="standardContextual"/>
        </w:rPr>
        <w:t>.</w:t>
      </w:r>
    </w:p>
    <w:p w14:paraId="729F33EF" w14:textId="77777777" w:rsidR="00CF5F92" w:rsidRDefault="00CF5F92" w:rsidP="005C42C5">
      <w:pPr>
        <w:rPr>
          <w:rFonts w:ascii="Aptos" w:eastAsia="Aptos" w:hAnsi="Aptos"/>
          <w:kern w:val="2"/>
          <w:sz w:val="24"/>
          <w:szCs w:val="24"/>
          <w:lang w:val="en-GB" w:eastAsia="en-US"/>
          <w14:ligatures w14:val="standardContextual"/>
        </w:rPr>
      </w:pPr>
    </w:p>
    <w:p w14:paraId="7A4A7658" w14:textId="4EECEF25" w:rsidR="005C42C5" w:rsidRDefault="005C42C5" w:rsidP="005C42C5">
      <w:pPr>
        <w:rPr>
          <w:rFonts w:ascii="Aptos" w:eastAsia="Aptos" w:hAnsi="Aptos"/>
          <w:kern w:val="2"/>
          <w:sz w:val="24"/>
          <w:szCs w:val="24"/>
          <w:lang w:val="en-GB" w:eastAsia="en-US"/>
          <w14:ligatures w14:val="standardContextual"/>
        </w:rPr>
      </w:pPr>
      <w:r w:rsidRPr="00B84C7A">
        <w:rPr>
          <w:rFonts w:ascii="Aptos" w:eastAsia="Aptos" w:hAnsi="Aptos"/>
          <w:kern w:val="2"/>
          <w:sz w:val="24"/>
          <w:szCs w:val="24"/>
          <w:lang w:val="en-GB" w:eastAsia="en-US"/>
          <w14:ligatures w14:val="standardContextual"/>
        </w:rPr>
        <w:t>If you need to change how the money is spent, contact the OPFCC first — changes must be agreed in advance</w:t>
      </w:r>
      <w:r w:rsidR="00404684">
        <w:rPr>
          <w:rFonts w:ascii="Aptos" w:eastAsia="Aptos" w:hAnsi="Aptos"/>
          <w:kern w:val="2"/>
          <w:sz w:val="24"/>
          <w:szCs w:val="24"/>
          <w:lang w:val="en-GB" w:eastAsia="en-US"/>
          <w14:ligatures w14:val="standardContextual"/>
        </w:rPr>
        <w:t>.</w:t>
      </w:r>
    </w:p>
    <w:p w14:paraId="38757CCB" w14:textId="0F620844" w:rsidR="000A57A1" w:rsidRPr="005C42C5" w:rsidRDefault="000A57A1" w:rsidP="002D010F">
      <w:pPr>
        <w:spacing w:after="240"/>
        <w:rPr>
          <w:rFonts w:ascii="Aptos" w:hAnsi="Aptos" w:cs="Arial"/>
          <w:b/>
          <w:sz w:val="32"/>
          <w:szCs w:val="32"/>
          <w:lang w:val="en-GB"/>
        </w:rPr>
      </w:pPr>
      <w:r w:rsidRPr="005C42C5">
        <w:rPr>
          <w:rFonts w:ascii="Aptos" w:hAnsi="Aptos" w:cs="Arial"/>
          <w:b/>
          <w:sz w:val="32"/>
          <w:szCs w:val="32"/>
          <w:lang w:val="en-GB"/>
        </w:rPr>
        <w:lastRenderedPageBreak/>
        <w:t>Promotin</w:t>
      </w:r>
      <w:r w:rsidR="005C42C5" w:rsidRPr="005C42C5">
        <w:rPr>
          <w:rFonts w:ascii="Aptos" w:hAnsi="Aptos" w:cs="Arial"/>
          <w:b/>
          <w:sz w:val="32"/>
          <w:szCs w:val="32"/>
          <w:lang w:val="en-GB"/>
        </w:rPr>
        <w:t>g</w:t>
      </w:r>
      <w:r w:rsidRPr="005C42C5">
        <w:rPr>
          <w:rFonts w:ascii="Aptos" w:hAnsi="Aptos" w:cs="Arial"/>
          <w:b/>
          <w:sz w:val="32"/>
          <w:szCs w:val="32"/>
          <w:lang w:val="en-GB"/>
        </w:rPr>
        <w:t xml:space="preserve"> your project</w:t>
      </w:r>
      <w:r w:rsidR="005C42C5" w:rsidRPr="005C42C5">
        <w:rPr>
          <w:rFonts w:ascii="Aptos" w:hAnsi="Aptos" w:cs="Arial"/>
          <w:b/>
          <w:sz w:val="32"/>
          <w:szCs w:val="32"/>
          <w:lang w:val="en-GB"/>
        </w:rPr>
        <w:t>:</w:t>
      </w:r>
    </w:p>
    <w:p w14:paraId="29E2A7AF" w14:textId="77777777" w:rsidR="005C42C5" w:rsidRPr="00B84C7A" w:rsidRDefault="005C42C5" w:rsidP="00055DA1">
      <w:pPr>
        <w:spacing w:line="259" w:lineRule="auto"/>
        <w:rPr>
          <w:rFonts w:ascii="Aptos" w:eastAsia="Aptos" w:hAnsi="Aptos"/>
          <w:kern w:val="2"/>
          <w:sz w:val="24"/>
          <w:szCs w:val="24"/>
          <w:lang w:val="en-GB" w:eastAsia="en-US"/>
          <w14:ligatures w14:val="standardContextual"/>
        </w:rPr>
      </w:pPr>
      <w:r w:rsidRPr="00B84C7A">
        <w:rPr>
          <w:rFonts w:ascii="Aptos" w:eastAsia="Aptos" w:hAnsi="Aptos"/>
          <w:kern w:val="2"/>
          <w:sz w:val="24"/>
          <w:szCs w:val="24"/>
          <w:lang w:val="en-GB" w:eastAsia="en-US"/>
          <w14:ligatures w14:val="standardContextual"/>
        </w:rPr>
        <w:t>If you receive funding, you must:</w:t>
      </w:r>
    </w:p>
    <w:p w14:paraId="7747A5FC" w14:textId="77777777" w:rsidR="005C42C5" w:rsidRPr="00B84C7A" w:rsidRDefault="005C42C5"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Promote your project locally</w:t>
      </w:r>
    </w:p>
    <w:p w14:paraId="12B7A458" w14:textId="77777777" w:rsidR="005C42C5" w:rsidRPr="00B84C7A" w:rsidRDefault="005C42C5"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Work with the OPFCC Media Team</w:t>
      </w:r>
    </w:p>
    <w:p w14:paraId="2A2877BF" w14:textId="77777777" w:rsidR="005C42C5" w:rsidRPr="00B84C7A" w:rsidRDefault="005C42C5"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Display the PFCC logo where appropriate</w:t>
      </w:r>
    </w:p>
    <w:p w14:paraId="6D86A191" w14:textId="77777777" w:rsidR="005C42C5" w:rsidRPr="00B84C7A" w:rsidRDefault="005C42C5" w:rsidP="00B24E12">
      <w:pPr>
        <w:pStyle w:val="ListParagraph"/>
        <w:numPr>
          <w:ilvl w:val="0"/>
          <w:numId w:val="2"/>
        </w:numPr>
        <w:spacing w:after="240"/>
        <w:rPr>
          <w:rFonts w:ascii="Aptos" w:hAnsi="Aptos" w:cs="Arial"/>
          <w:color w:val="000000"/>
          <w:sz w:val="24"/>
          <w:szCs w:val="24"/>
          <w:lang w:val="en-GB"/>
        </w:rPr>
      </w:pPr>
      <w:r w:rsidRPr="00B84C7A">
        <w:rPr>
          <w:rFonts w:ascii="Aptos" w:hAnsi="Aptos" w:cs="Arial"/>
          <w:color w:val="000000"/>
          <w:sz w:val="24"/>
          <w:szCs w:val="24"/>
          <w:lang w:val="en-GB"/>
        </w:rPr>
        <w:t>Be willing to host a visit from the Commissioner</w:t>
      </w:r>
    </w:p>
    <w:p w14:paraId="5909E96C" w14:textId="2A221CAC" w:rsidR="000A57A1" w:rsidRPr="005C42C5" w:rsidRDefault="005C42C5" w:rsidP="005C42C5">
      <w:pPr>
        <w:spacing w:after="160" w:line="259" w:lineRule="auto"/>
        <w:rPr>
          <w:rFonts w:ascii="Aptos" w:eastAsia="Aptos" w:hAnsi="Aptos"/>
          <w:kern w:val="2"/>
          <w:sz w:val="24"/>
          <w:szCs w:val="24"/>
          <w:lang w:val="en-GB" w:eastAsia="en-US"/>
          <w14:ligatures w14:val="standardContextual"/>
        </w:rPr>
      </w:pPr>
      <w:r w:rsidRPr="00B84C7A">
        <w:rPr>
          <w:rFonts w:ascii="Aptos" w:eastAsia="Aptos" w:hAnsi="Aptos"/>
          <w:kern w:val="2"/>
          <w:sz w:val="24"/>
          <w:szCs w:val="24"/>
          <w:lang w:val="en-GB" w:eastAsia="en-US"/>
          <w14:ligatures w14:val="standardContextual"/>
        </w:rPr>
        <w:t>This helps us highlight the positive work taking place in our communities</w:t>
      </w:r>
      <w:r w:rsidR="000D0A80">
        <w:rPr>
          <w:rFonts w:ascii="Aptos" w:eastAsia="Aptos" w:hAnsi="Aptos"/>
          <w:kern w:val="2"/>
          <w:sz w:val="24"/>
          <w:szCs w:val="24"/>
          <w:lang w:val="en-GB" w:eastAsia="en-US"/>
          <w14:ligatures w14:val="standardContextual"/>
        </w:rPr>
        <w:t>, and also encourages other local groups to apply for future rounds of funding.</w:t>
      </w:r>
    </w:p>
    <w:p w14:paraId="154AB674" w14:textId="530A7619" w:rsidR="008A4240" w:rsidRPr="00E62C7D" w:rsidRDefault="00A7541D" w:rsidP="002D010F">
      <w:pPr>
        <w:spacing w:after="240"/>
        <w:rPr>
          <w:rFonts w:ascii="Aptos" w:hAnsi="Aptos" w:cs="Arial"/>
          <w:color w:val="44546A"/>
          <w:sz w:val="14"/>
          <w:szCs w:val="14"/>
          <w:lang w:val="en-GB"/>
        </w:rPr>
      </w:pPr>
      <w:r w:rsidRPr="005C42C5">
        <w:rPr>
          <w:rFonts w:ascii="Aptos" w:hAnsi="Aptos" w:cs="Arial"/>
          <w:b/>
          <w:sz w:val="32"/>
          <w:szCs w:val="32"/>
          <w:lang w:val="en-GB"/>
        </w:rPr>
        <w:t xml:space="preserve">How </w:t>
      </w:r>
      <w:r w:rsidR="005C42C5">
        <w:rPr>
          <w:rFonts w:ascii="Aptos" w:hAnsi="Aptos" w:cs="Arial"/>
          <w:b/>
          <w:sz w:val="32"/>
          <w:szCs w:val="32"/>
          <w:lang w:val="en-GB"/>
        </w:rPr>
        <w:t>your project will</w:t>
      </w:r>
      <w:r w:rsidRPr="005C42C5">
        <w:rPr>
          <w:rFonts w:ascii="Aptos" w:hAnsi="Aptos" w:cs="Arial"/>
          <w:b/>
          <w:sz w:val="32"/>
          <w:szCs w:val="32"/>
          <w:lang w:val="en-GB"/>
        </w:rPr>
        <w:t xml:space="preserve"> be evaluated</w:t>
      </w:r>
      <w:r w:rsidR="005C42C5">
        <w:rPr>
          <w:rFonts w:ascii="Aptos" w:hAnsi="Aptos" w:cs="Arial"/>
          <w:b/>
          <w:sz w:val="32"/>
          <w:szCs w:val="32"/>
          <w:lang w:val="en-GB"/>
        </w:rPr>
        <w:t>:</w:t>
      </w:r>
    </w:p>
    <w:p w14:paraId="493AEF44" w14:textId="63A1B6F5" w:rsidR="005C42C5" w:rsidRPr="00B84C7A" w:rsidRDefault="005C42C5" w:rsidP="005C42C5">
      <w:pPr>
        <w:spacing w:after="160" w:line="259" w:lineRule="auto"/>
        <w:rPr>
          <w:rFonts w:ascii="Aptos" w:eastAsia="Aptos" w:hAnsi="Aptos"/>
          <w:kern w:val="2"/>
          <w:sz w:val="24"/>
          <w:szCs w:val="24"/>
          <w:lang w:val="en-GB" w:eastAsia="en-US"/>
          <w14:ligatures w14:val="standardContextual"/>
        </w:rPr>
      </w:pPr>
      <w:r w:rsidRPr="00B84C7A">
        <w:rPr>
          <w:rFonts w:ascii="Aptos" w:eastAsia="Aptos" w:hAnsi="Aptos"/>
          <w:kern w:val="2"/>
          <w:sz w:val="24"/>
          <w:szCs w:val="24"/>
          <w:lang w:val="en-GB" w:eastAsia="en-US"/>
          <w14:ligatures w14:val="standardContextual"/>
        </w:rPr>
        <w:t xml:space="preserve">6 months </w:t>
      </w:r>
      <w:r w:rsidR="00773EE9">
        <w:rPr>
          <w:rFonts w:ascii="Aptos" w:eastAsia="Aptos" w:hAnsi="Aptos"/>
          <w:kern w:val="2"/>
          <w:sz w:val="24"/>
          <w:szCs w:val="24"/>
          <w:lang w:val="en-GB" w:eastAsia="en-US"/>
          <w14:ligatures w14:val="standardContextual"/>
        </w:rPr>
        <w:t>after</w:t>
      </w:r>
      <w:r w:rsidRPr="00B84C7A">
        <w:rPr>
          <w:rFonts w:ascii="Aptos" w:eastAsia="Aptos" w:hAnsi="Aptos"/>
          <w:kern w:val="2"/>
          <w:sz w:val="24"/>
          <w:szCs w:val="24"/>
          <w:lang w:val="en-GB" w:eastAsia="en-US"/>
          <w14:ligatures w14:val="standardContextual"/>
        </w:rPr>
        <w:t xml:space="preserve"> receiving your funding, you </w:t>
      </w:r>
      <w:r w:rsidR="00773EE9">
        <w:rPr>
          <w:rFonts w:ascii="Aptos" w:eastAsia="Aptos" w:hAnsi="Aptos"/>
          <w:kern w:val="2"/>
          <w:sz w:val="24"/>
          <w:szCs w:val="24"/>
          <w:lang w:val="en-GB" w:eastAsia="en-US"/>
          <w14:ligatures w14:val="standardContextual"/>
        </w:rPr>
        <w:t>will be asked to</w:t>
      </w:r>
      <w:r w:rsidRPr="00B84C7A">
        <w:rPr>
          <w:rFonts w:ascii="Aptos" w:eastAsia="Aptos" w:hAnsi="Aptos"/>
          <w:kern w:val="2"/>
          <w:sz w:val="24"/>
          <w:szCs w:val="24"/>
          <w:lang w:val="en-GB" w:eastAsia="en-US"/>
          <w14:ligatures w14:val="standardContextual"/>
        </w:rPr>
        <w:t xml:space="preserve"> complete a short Evaluation Form.</w:t>
      </w:r>
    </w:p>
    <w:p w14:paraId="74F9E6D5" w14:textId="77777777" w:rsidR="005C42C5" w:rsidRPr="00B84C7A" w:rsidRDefault="005C42C5" w:rsidP="005C42C5">
      <w:pPr>
        <w:spacing w:line="259" w:lineRule="auto"/>
        <w:rPr>
          <w:rFonts w:ascii="Aptos" w:eastAsia="Aptos" w:hAnsi="Aptos"/>
          <w:kern w:val="2"/>
          <w:sz w:val="24"/>
          <w:szCs w:val="24"/>
          <w:lang w:val="en-GB" w:eastAsia="en-US"/>
          <w14:ligatures w14:val="standardContextual"/>
        </w:rPr>
      </w:pPr>
      <w:r w:rsidRPr="00B84C7A">
        <w:rPr>
          <w:rFonts w:ascii="Aptos" w:eastAsia="Aptos" w:hAnsi="Aptos"/>
          <w:kern w:val="2"/>
          <w:sz w:val="24"/>
          <w:szCs w:val="24"/>
          <w:lang w:val="en-GB" w:eastAsia="en-US"/>
          <w14:ligatures w14:val="standardContextual"/>
        </w:rPr>
        <w:t>This should include:</w:t>
      </w:r>
    </w:p>
    <w:p w14:paraId="32195F22" w14:textId="77777777" w:rsidR="005C42C5" w:rsidRPr="00B84C7A" w:rsidRDefault="005C42C5"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What your project achieved</w:t>
      </w:r>
    </w:p>
    <w:p w14:paraId="1263689B" w14:textId="77777777" w:rsidR="005C42C5" w:rsidRPr="00B84C7A" w:rsidRDefault="005C42C5"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How the funding made a difference</w:t>
      </w:r>
    </w:p>
    <w:p w14:paraId="0AB0C034" w14:textId="77777777" w:rsidR="005C42C5" w:rsidRDefault="005C42C5"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Evidence such as feedback, photos, or case studies</w:t>
      </w:r>
    </w:p>
    <w:p w14:paraId="440EAAA7" w14:textId="6786C071" w:rsidR="00773EE9" w:rsidRPr="00773EE9" w:rsidRDefault="00773EE9" w:rsidP="00773EE9">
      <w:pPr>
        <w:rPr>
          <w:rFonts w:ascii="Aptos" w:hAnsi="Aptos" w:cs="Arial"/>
          <w:color w:val="000000"/>
          <w:sz w:val="24"/>
          <w:szCs w:val="24"/>
          <w:lang w:val="en-GB"/>
        </w:rPr>
      </w:pPr>
      <w:r>
        <w:rPr>
          <w:rFonts w:ascii="Aptos" w:hAnsi="Aptos" w:cs="Arial"/>
          <w:color w:val="000000"/>
          <w:sz w:val="24"/>
          <w:szCs w:val="24"/>
          <w:lang w:val="en-GB"/>
        </w:rPr>
        <w:t>For clarity:</w:t>
      </w:r>
    </w:p>
    <w:p w14:paraId="10E14291" w14:textId="77777777" w:rsidR="00404684" w:rsidRDefault="005C42C5" w:rsidP="00B24E12">
      <w:pPr>
        <w:pStyle w:val="ListParagraph"/>
        <w:numPr>
          <w:ilvl w:val="0"/>
          <w:numId w:val="2"/>
        </w:numPr>
        <w:rPr>
          <w:rFonts w:ascii="Aptos" w:hAnsi="Aptos" w:cs="Arial"/>
          <w:color w:val="000000"/>
          <w:sz w:val="24"/>
          <w:szCs w:val="24"/>
          <w:lang w:val="en-GB"/>
        </w:rPr>
      </w:pPr>
      <w:r w:rsidRPr="00404684">
        <w:rPr>
          <w:rFonts w:ascii="Aptos" w:hAnsi="Aptos" w:cs="Arial"/>
          <w:color w:val="000000"/>
          <w:sz w:val="24"/>
          <w:szCs w:val="24"/>
          <w:lang w:val="en-GB"/>
        </w:rPr>
        <w:t>You must keep receipts and provide these with your evaluation</w:t>
      </w:r>
      <w:r w:rsidR="00404684">
        <w:rPr>
          <w:rFonts w:ascii="Aptos" w:hAnsi="Aptos" w:cs="Arial"/>
          <w:color w:val="000000"/>
          <w:sz w:val="24"/>
          <w:szCs w:val="24"/>
          <w:lang w:val="en-GB"/>
        </w:rPr>
        <w:t>.</w:t>
      </w:r>
    </w:p>
    <w:p w14:paraId="1089C5D2" w14:textId="5D57EB0D" w:rsidR="00E62C7D" w:rsidRPr="00404684" w:rsidRDefault="005C42C5" w:rsidP="00B24E12">
      <w:pPr>
        <w:pStyle w:val="ListParagraph"/>
        <w:numPr>
          <w:ilvl w:val="0"/>
          <w:numId w:val="2"/>
        </w:numPr>
        <w:rPr>
          <w:rFonts w:ascii="Aptos" w:hAnsi="Aptos" w:cs="Arial"/>
          <w:color w:val="000000"/>
          <w:sz w:val="24"/>
          <w:szCs w:val="24"/>
          <w:lang w:val="en-GB"/>
        </w:rPr>
      </w:pPr>
      <w:r w:rsidRPr="00404684">
        <w:rPr>
          <w:rFonts w:ascii="Aptos" w:hAnsi="Aptos" w:cs="Arial"/>
          <w:color w:val="000000"/>
          <w:sz w:val="24"/>
          <w:szCs w:val="24"/>
          <w:lang w:val="en-GB"/>
        </w:rPr>
        <w:t>The PFCC is required by law to audit funded projects.</w:t>
      </w:r>
    </w:p>
    <w:p w14:paraId="6915FC78" w14:textId="77777777" w:rsidR="00404684" w:rsidRPr="00404684" w:rsidRDefault="00404684" w:rsidP="00B24E12">
      <w:pPr>
        <w:pStyle w:val="ListParagraph"/>
        <w:numPr>
          <w:ilvl w:val="0"/>
          <w:numId w:val="2"/>
        </w:numPr>
        <w:rPr>
          <w:rFonts w:ascii="Aptos" w:hAnsi="Aptos" w:cs="Arial"/>
          <w:color w:val="000000"/>
          <w:sz w:val="24"/>
          <w:szCs w:val="24"/>
          <w:lang w:val="en-GB"/>
        </w:rPr>
      </w:pPr>
      <w:r w:rsidRPr="00404684">
        <w:rPr>
          <w:rFonts w:ascii="Aptos" w:hAnsi="Aptos" w:cs="Arial"/>
          <w:color w:val="000000"/>
          <w:sz w:val="24"/>
          <w:szCs w:val="24"/>
          <w:lang w:val="en-GB"/>
        </w:rPr>
        <w:t>Any unspent funding must be returned to the OPFCC.</w:t>
      </w:r>
    </w:p>
    <w:p w14:paraId="35CE06B0" w14:textId="361509C7" w:rsidR="00404684" w:rsidRPr="00404684" w:rsidRDefault="00404684" w:rsidP="00B24E12">
      <w:pPr>
        <w:pStyle w:val="ListParagraph"/>
        <w:numPr>
          <w:ilvl w:val="0"/>
          <w:numId w:val="2"/>
        </w:numPr>
        <w:rPr>
          <w:rFonts w:ascii="Aptos" w:hAnsi="Aptos" w:cs="Arial"/>
          <w:color w:val="000000"/>
          <w:sz w:val="24"/>
          <w:szCs w:val="24"/>
          <w:lang w:val="en-GB"/>
        </w:rPr>
      </w:pPr>
      <w:r w:rsidRPr="00404684">
        <w:rPr>
          <w:rFonts w:ascii="Aptos" w:hAnsi="Aptos" w:cs="Arial"/>
          <w:color w:val="000000"/>
          <w:sz w:val="24"/>
          <w:szCs w:val="24"/>
          <w:lang w:val="en-GB"/>
        </w:rPr>
        <w:t>OPFCC may reclaim funds if they are used incorrectly.</w:t>
      </w:r>
    </w:p>
    <w:p w14:paraId="5895C9C3" w14:textId="77777777" w:rsidR="0064537A" w:rsidRDefault="0064537A" w:rsidP="005C42C5">
      <w:pPr>
        <w:rPr>
          <w:rFonts w:ascii="Aptos" w:hAnsi="Aptos" w:cs="Arial"/>
          <w:b/>
          <w:sz w:val="32"/>
          <w:szCs w:val="32"/>
          <w:lang w:val="en-GB"/>
        </w:rPr>
      </w:pPr>
    </w:p>
    <w:p w14:paraId="593EED1F" w14:textId="77BEAFE9" w:rsidR="006C2F2E" w:rsidRPr="00170DDC" w:rsidRDefault="00A7541D" w:rsidP="002D010F">
      <w:pPr>
        <w:spacing w:after="240"/>
        <w:rPr>
          <w:rFonts w:ascii="Aptos" w:eastAsia="Calibri" w:hAnsi="Aptos" w:cs="Arial"/>
          <w:b/>
          <w:caps/>
          <w:color w:val="44546A"/>
          <w:sz w:val="16"/>
          <w:szCs w:val="16"/>
        </w:rPr>
      </w:pPr>
      <w:r w:rsidRPr="005C42C5">
        <w:rPr>
          <w:rFonts w:ascii="Aptos" w:hAnsi="Aptos" w:cs="Arial"/>
          <w:b/>
          <w:sz w:val="32"/>
          <w:szCs w:val="32"/>
          <w:lang w:val="en-GB"/>
        </w:rPr>
        <w:t>Data Protection</w:t>
      </w:r>
      <w:r w:rsidR="005C42C5">
        <w:rPr>
          <w:rFonts w:ascii="Aptos" w:hAnsi="Aptos" w:cs="Arial"/>
          <w:b/>
          <w:sz w:val="32"/>
          <w:szCs w:val="32"/>
          <w:lang w:val="en-GB"/>
        </w:rPr>
        <w:t>:</w:t>
      </w:r>
    </w:p>
    <w:p w14:paraId="340A7F8F" w14:textId="77777777" w:rsidR="005C42C5" w:rsidRPr="00B84C7A" w:rsidRDefault="005C42C5" w:rsidP="005C42C5">
      <w:pPr>
        <w:spacing w:line="259" w:lineRule="auto"/>
        <w:rPr>
          <w:rFonts w:ascii="Aptos" w:eastAsia="Aptos" w:hAnsi="Aptos"/>
          <w:kern w:val="2"/>
          <w:sz w:val="24"/>
          <w:szCs w:val="24"/>
          <w:lang w:val="en-GB" w:eastAsia="en-US"/>
          <w14:ligatures w14:val="standardContextual"/>
        </w:rPr>
      </w:pPr>
      <w:bookmarkStart w:id="4" w:name="_Hlk158887406"/>
      <w:r w:rsidRPr="00B84C7A">
        <w:rPr>
          <w:rFonts w:ascii="Aptos" w:eastAsia="Aptos" w:hAnsi="Aptos"/>
          <w:kern w:val="2"/>
          <w:sz w:val="24"/>
          <w:szCs w:val="24"/>
          <w:lang w:val="en-GB" w:eastAsia="en-US"/>
          <w14:ligatures w14:val="standardContextual"/>
        </w:rPr>
        <w:t>The information you provide will be used to:</w:t>
      </w:r>
    </w:p>
    <w:p w14:paraId="11CC5DAE" w14:textId="77777777" w:rsidR="005C42C5" w:rsidRPr="00B84C7A" w:rsidRDefault="005C42C5"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Assess your application</w:t>
      </w:r>
    </w:p>
    <w:p w14:paraId="68328FAF" w14:textId="77777777" w:rsidR="005C42C5" w:rsidRPr="00B84C7A" w:rsidRDefault="005C42C5"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Make funding decisions</w:t>
      </w:r>
    </w:p>
    <w:p w14:paraId="76BF249B" w14:textId="77777777" w:rsidR="005C42C5" w:rsidRDefault="005C42C5" w:rsidP="00B24E12">
      <w:pPr>
        <w:pStyle w:val="ListParagraph"/>
        <w:numPr>
          <w:ilvl w:val="0"/>
          <w:numId w:val="2"/>
        </w:numPr>
        <w:rPr>
          <w:rFonts w:ascii="Aptos" w:hAnsi="Aptos" w:cs="Arial"/>
          <w:color w:val="000000"/>
          <w:sz w:val="24"/>
          <w:szCs w:val="24"/>
          <w:lang w:val="en-GB"/>
        </w:rPr>
      </w:pPr>
      <w:r w:rsidRPr="00B84C7A">
        <w:rPr>
          <w:rFonts w:ascii="Aptos" w:hAnsi="Aptos" w:cs="Arial"/>
          <w:color w:val="000000"/>
          <w:sz w:val="24"/>
          <w:szCs w:val="24"/>
          <w:lang w:val="en-GB"/>
        </w:rPr>
        <w:t>Evaluate funded projects</w:t>
      </w:r>
    </w:p>
    <w:p w14:paraId="70081187" w14:textId="77777777" w:rsidR="00D93D94" w:rsidRDefault="00D93D94" w:rsidP="00D93D94">
      <w:pPr>
        <w:pStyle w:val="ListParagraph"/>
        <w:rPr>
          <w:rFonts w:ascii="Aptos" w:hAnsi="Aptos" w:cs="Arial"/>
          <w:color w:val="000000"/>
          <w:sz w:val="24"/>
          <w:szCs w:val="24"/>
          <w:lang w:val="en-GB"/>
        </w:rPr>
      </w:pPr>
    </w:p>
    <w:p w14:paraId="03857B85" w14:textId="1452B0F0" w:rsidR="00D93D94" w:rsidRPr="00D93D94" w:rsidRDefault="00D93D94" w:rsidP="00D93D94">
      <w:pPr>
        <w:rPr>
          <w:rFonts w:ascii="Aptos" w:hAnsi="Aptos" w:cs="Arial"/>
          <w:color w:val="000000"/>
          <w:sz w:val="24"/>
          <w:szCs w:val="24"/>
          <w:lang w:val="en-GB"/>
        </w:rPr>
      </w:pPr>
      <w:r w:rsidRPr="00D93D94">
        <w:rPr>
          <w:rFonts w:ascii="Aptos" w:hAnsi="Aptos" w:cs="Arial"/>
          <w:color w:val="000000"/>
          <w:sz w:val="24"/>
          <w:szCs w:val="24"/>
          <w:lang w:val="en-GB"/>
        </w:rPr>
        <w:t>Summary information</w:t>
      </w:r>
      <w:r>
        <w:rPr>
          <w:rFonts w:ascii="Aptos" w:hAnsi="Aptos" w:cs="Arial"/>
          <w:color w:val="000000"/>
          <w:sz w:val="24"/>
          <w:szCs w:val="24"/>
          <w:lang w:val="en-GB"/>
        </w:rPr>
        <w:t xml:space="preserve"> about funded projects</w:t>
      </w:r>
      <w:r w:rsidRPr="00D93D94">
        <w:rPr>
          <w:rFonts w:ascii="Aptos" w:hAnsi="Aptos" w:cs="Arial"/>
          <w:color w:val="000000"/>
          <w:sz w:val="24"/>
          <w:szCs w:val="24"/>
          <w:lang w:val="en-GB"/>
        </w:rPr>
        <w:t xml:space="preserve"> may be published on the OPFCC website</w:t>
      </w:r>
      <w:r>
        <w:rPr>
          <w:rFonts w:ascii="Aptos" w:hAnsi="Aptos" w:cs="Arial"/>
          <w:color w:val="000000"/>
          <w:sz w:val="24"/>
          <w:szCs w:val="24"/>
          <w:lang w:val="en-GB"/>
        </w:rPr>
        <w:t>.</w:t>
      </w:r>
    </w:p>
    <w:p w14:paraId="62AA0D5E" w14:textId="435A9199" w:rsidR="00404684" w:rsidRPr="00D93D94" w:rsidRDefault="00D93D94" w:rsidP="00D93D94">
      <w:pPr>
        <w:rPr>
          <w:rFonts w:ascii="Aptos" w:hAnsi="Aptos" w:cs="Arial"/>
          <w:color w:val="000000"/>
          <w:sz w:val="24"/>
          <w:szCs w:val="24"/>
          <w:lang w:val="en-GB"/>
        </w:rPr>
      </w:pPr>
      <w:r>
        <w:rPr>
          <w:rFonts w:ascii="Aptos" w:hAnsi="Aptos" w:cs="Arial"/>
          <w:color w:val="000000"/>
          <w:sz w:val="24"/>
          <w:szCs w:val="24"/>
          <w:lang w:val="en-GB"/>
        </w:rPr>
        <w:t>Information provided m</w:t>
      </w:r>
      <w:r w:rsidR="00404684" w:rsidRPr="00D93D94">
        <w:rPr>
          <w:rFonts w:ascii="Aptos" w:hAnsi="Aptos" w:cs="Arial"/>
          <w:color w:val="000000"/>
          <w:sz w:val="24"/>
          <w:szCs w:val="24"/>
          <w:lang w:val="en-GB"/>
        </w:rPr>
        <w:t xml:space="preserve">ay be </w:t>
      </w:r>
      <w:r w:rsidR="00B142D7" w:rsidRPr="00D93D94">
        <w:rPr>
          <w:rFonts w:ascii="Aptos" w:hAnsi="Aptos" w:cs="Arial"/>
          <w:color w:val="000000"/>
          <w:sz w:val="24"/>
          <w:szCs w:val="24"/>
          <w:lang w:val="en-GB"/>
        </w:rPr>
        <w:t>subject to release under</w:t>
      </w:r>
      <w:r w:rsidR="00404684" w:rsidRPr="00D93D94">
        <w:rPr>
          <w:rFonts w:ascii="Aptos" w:hAnsi="Aptos" w:cs="Arial"/>
          <w:color w:val="000000"/>
          <w:sz w:val="24"/>
          <w:szCs w:val="24"/>
          <w:lang w:val="en-GB"/>
        </w:rPr>
        <w:t xml:space="preserve"> the Freedom of Information Act</w:t>
      </w:r>
      <w:r>
        <w:rPr>
          <w:rFonts w:ascii="Aptos" w:hAnsi="Aptos" w:cs="Arial"/>
          <w:color w:val="000000"/>
          <w:sz w:val="24"/>
          <w:szCs w:val="24"/>
          <w:lang w:val="en-GB"/>
        </w:rPr>
        <w:t>.</w:t>
      </w:r>
    </w:p>
    <w:p w14:paraId="1DEC4E10" w14:textId="77777777" w:rsidR="005C42C5" w:rsidRPr="00B84C7A" w:rsidRDefault="005C42C5" w:rsidP="005C42C5">
      <w:pPr>
        <w:spacing w:line="259" w:lineRule="auto"/>
        <w:rPr>
          <w:rFonts w:ascii="Aptos" w:eastAsia="Aptos" w:hAnsi="Aptos"/>
          <w:kern w:val="2"/>
          <w:sz w:val="24"/>
          <w:szCs w:val="24"/>
          <w:lang w:val="en-GB" w:eastAsia="en-US"/>
          <w14:ligatures w14:val="standardContextual"/>
        </w:rPr>
      </w:pPr>
      <w:r w:rsidRPr="00B84C7A">
        <w:rPr>
          <w:rFonts w:ascii="Aptos" w:eastAsia="Aptos" w:hAnsi="Aptos"/>
          <w:kern w:val="2"/>
          <w:sz w:val="24"/>
          <w:szCs w:val="24"/>
          <w:lang w:val="en-GB" w:eastAsia="en-US"/>
          <w14:ligatures w14:val="standardContextual"/>
        </w:rPr>
        <w:t>Your information may be shared with auditors or organisations involved in delivering or monitoring projects.</w:t>
      </w:r>
    </w:p>
    <w:p w14:paraId="0D7B8A1E" w14:textId="77777777" w:rsidR="005C42C5" w:rsidRPr="00B84C7A" w:rsidRDefault="005C42C5" w:rsidP="005C42C5">
      <w:pPr>
        <w:spacing w:line="259" w:lineRule="auto"/>
        <w:rPr>
          <w:rFonts w:ascii="Aptos" w:eastAsia="Aptos" w:hAnsi="Aptos"/>
          <w:kern w:val="2"/>
          <w:sz w:val="24"/>
          <w:szCs w:val="24"/>
          <w:lang w:val="en-GB" w:eastAsia="en-US"/>
          <w14:ligatures w14:val="standardContextual"/>
        </w:rPr>
      </w:pPr>
      <w:r w:rsidRPr="00B84C7A">
        <w:rPr>
          <w:rFonts w:ascii="Aptos" w:eastAsia="Aptos" w:hAnsi="Aptos"/>
          <w:kern w:val="2"/>
          <w:sz w:val="24"/>
          <w:szCs w:val="24"/>
          <w:lang w:val="en-GB" w:eastAsia="en-US"/>
          <w14:ligatures w14:val="standardContextual"/>
        </w:rPr>
        <w:t>Successful applications are kept for up to 6 years + current year.</w:t>
      </w:r>
      <w:r w:rsidRPr="00B84C7A">
        <w:rPr>
          <w:rFonts w:ascii="Aptos" w:eastAsia="Aptos" w:hAnsi="Aptos"/>
          <w:kern w:val="2"/>
          <w:sz w:val="24"/>
          <w:szCs w:val="24"/>
          <w:lang w:val="en-GB" w:eastAsia="en-US"/>
          <w14:ligatures w14:val="standardContextual"/>
        </w:rPr>
        <w:br/>
        <w:t>Unsuccessful applications are kept for 6 months.</w:t>
      </w:r>
    </w:p>
    <w:p w14:paraId="27762E75" w14:textId="71E82FE0" w:rsidR="00A020B4" w:rsidRDefault="005C42C5" w:rsidP="005C42C5">
      <w:pPr>
        <w:tabs>
          <w:tab w:val="left" w:pos="3492"/>
        </w:tabs>
        <w:spacing w:line="259" w:lineRule="auto"/>
        <w:rPr>
          <w:rFonts w:ascii="Aptos" w:eastAsia="Calibri" w:hAnsi="Aptos" w:cs="Arial"/>
          <w:sz w:val="24"/>
          <w:szCs w:val="24"/>
        </w:rPr>
      </w:pPr>
      <w:r w:rsidRPr="00B84C7A">
        <w:rPr>
          <w:rFonts w:ascii="Aptos" w:eastAsia="Aptos" w:hAnsi="Aptos"/>
          <w:kern w:val="2"/>
          <w:sz w:val="24"/>
          <w:szCs w:val="24"/>
          <w:lang w:val="en-GB" w:eastAsia="en-US"/>
          <w14:ligatures w14:val="standardContextual"/>
        </w:rPr>
        <w:t>Further information is available on the PFCC website</w:t>
      </w:r>
      <w:bookmarkEnd w:id="4"/>
      <w:r>
        <w:rPr>
          <w:rFonts w:ascii="Aptos" w:eastAsia="Aptos" w:hAnsi="Aptos"/>
          <w:kern w:val="2"/>
          <w:sz w:val="24"/>
          <w:szCs w:val="24"/>
          <w:lang w:val="en-GB" w:eastAsia="en-US"/>
          <w14:ligatures w14:val="standardContextual"/>
        </w:rPr>
        <w:t xml:space="preserve"> </w:t>
      </w:r>
      <w:hyperlink r:id="rId9" w:history="1">
        <w:r w:rsidR="00B64991" w:rsidRPr="00B64991">
          <w:rPr>
            <w:rStyle w:val="Hyperlink"/>
            <w:rFonts w:ascii="Aptos" w:eastAsia="Calibri" w:hAnsi="Aptos" w:cs="Arial"/>
            <w:sz w:val="24"/>
            <w:szCs w:val="24"/>
          </w:rPr>
          <w:t>Data Protection Act (DPA) - Cumbria PFCC</w:t>
        </w:r>
      </w:hyperlink>
    </w:p>
    <w:p w14:paraId="74B09915" w14:textId="77777777" w:rsidR="00870189" w:rsidRDefault="00870189" w:rsidP="005C42C5">
      <w:pPr>
        <w:tabs>
          <w:tab w:val="left" w:pos="3492"/>
        </w:tabs>
        <w:spacing w:line="259" w:lineRule="auto"/>
        <w:rPr>
          <w:rFonts w:ascii="Aptos" w:eastAsia="Calibri" w:hAnsi="Aptos" w:cs="Arial"/>
          <w:sz w:val="24"/>
          <w:szCs w:val="24"/>
        </w:rPr>
      </w:pPr>
    </w:p>
    <w:p w14:paraId="558E7F3E" w14:textId="77777777" w:rsidR="00CF5F92" w:rsidRDefault="00CF5F92">
      <w:pPr>
        <w:rPr>
          <w:rFonts w:ascii="Aptos" w:hAnsi="Aptos" w:cs="Arial"/>
          <w:b/>
          <w:sz w:val="32"/>
          <w:szCs w:val="32"/>
          <w:lang w:val="en-GB"/>
        </w:rPr>
      </w:pPr>
      <w:r>
        <w:rPr>
          <w:rFonts w:ascii="Aptos" w:hAnsi="Aptos" w:cs="Arial"/>
          <w:b/>
          <w:sz w:val="32"/>
          <w:szCs w:val="32"/>
          <w:lang w:val="en-GB"/>
        </w:rPr>
        <w:br w:type="page"/>
      </w:r>
    </w:p>
    <w:p w14:paraId="7B3F9CA9" w14:textId="11E9E8A3" w:rsidR="00611D7D" w:rsidRPr="00B84C7A" w:rsidRDefault="000D0A80" w:rsidP="002D010F">
      <w:pPr>
        <w:spacing w:after="240"/>
        <w:rPr>
          <w:rFonts w:ascii="Aptos" w:hAnsi="Aptos" w:cs="Arial"/>
          <w:b/>
          <w:sz w:val="32"/>
          <w:szCs w:val="32"/>
          <w:lang w:val="en-GB"/>
        </w:rPr>
      </w:pPr>
      <w:r>
        <w:rPr>
          <w:rFonts w:ascii="Aptos" w:hAnsi="Aptos" w:cs="Arial"/>
          <w:b/>
          <w:sz w:val="32"/>
          <w:szCs w:val="32"/>
          <w:lang w:val="en-GB"/>
        </w:rPr>
        <w:lastRenderedPageBreak/>
        <w:t>Indicative t</w:t>
      </w:r>
      <w:r w:rsidR="00611D7D">
        <w:rPr>
          <w:rFonts w:ascii="Aptos" w:hAnsi="Aptos" w:cs="Arial"/>
          <w:b/>
          <w:sz w:val="32"/>
          <w:szCs w:val="32"/>
          <w:lang w:val="en-GB"/>
        </w:rPr>
        <w:t>imeline:</w:t>
      </w:r>
    </w:p>
    <w:tbl>
      <w:tblPr>
        <w:tblStyle w:val="TableGrid"/>
        <w:tblW w:w="0" w:type="auto"/>
        <w:tblLook w:val="04A0" w:firstRow="1" w:lastRow="0" w:firstColumn="1" w:lastColumn="0" w:noHBand="0" w:noVBand="1"/>
      </w:tblPr>
      <w:tblGrid>
        <w:gridCol w:w="4390"/>
        <w:gridCol w:w="5799"/>
      </w:tblGrid>
      <w:tr w:rsidR="00773EE9" w14:paraId="37A3C4F9" w14:textId="77777777" w:rsidTr="005405BD">
        <w:tc>
          <w:tcPr>
            <w:tcW w:w="4390" w:type="dxa"/>
          </w:tcPr>
          <w:p w14:paraId="04FA6B76" w14:textId="77777777" w:rsidR="00773EE9" w:rsidRDefault="00773EE9" w:rsidP="005C42C5">
            <w:pPr>
              <w:tabs>
                <w:tab w:val="left" w:pos="3492"/>
              </w:tabs>
              <w:spacing w:line="259" w:lineRule="auto"/>
              <w:rPr>
                <w:rFonts w:ascii="Aptos" w:eastAsia="Aptos" w:hAnsi="Aptos"/>
                <w:kern w:val="2"/>
                <w:sz w:val="24"/>
                <w:szCs w:val="24"/>
                <w:lang w:val="en-GB" w:eastAsia="en-US"/>
                <w14:ligatures w14:val="standardContextual"/>
              </w:rPr>
            </w:pPr>
          </w:p>
        </w:tc>
        <w:tc>
          <w:tcPr>
            <w:tcW w:w="5799" w:type="dxa"/>
          </w:tcPr>
          <w:p w14:paraId="17BC8E17" w14:textId="03A39CFC" w:rsidR="00773EE9" w:rsidRDefault="00773EE9" w:rsidP="005C42C5">
            <w:pPr>
              <w:tabs>
                <w:tab w:val="left" w:pos="3492"/>
              </w:tabs>
              <w:spacing w:line="259" w:lineRule="auto"/>
              <w:rPr>
                <w:rFonts w:ascii="Aptos" w:eastAsia="Aptos" w:hAnsi="Aptos"/>
                <w:kern w:val="2"/>
                <w:sz w:val="24"/>
                <w:szCs w:val="24"/>
                <w:lang w:val="en-GB" w:eastAsia="en-US"/>
                <w14:ligatures w14:val="standardContextual"/>
              </w:rPr>
            </w:pPr>
            <w:r>
              <w:rPr>
                <w:rFonts w:ascii="Aptos" w:eastAsia="Aptos" w:hAnsi="Aptos"/>
                <w:kern w:val="2"/>
                <w:sz w:val="24"/>
                <w:szCs w:val="24"/>
                <w:lang w:val="en-GB" w:eastAsia="en-US"/>
                <w14:ligatures w14:val="standardContextual"/>
              </w:rPr>
              <w:t>Round 2</w:t>
            </w:r>
          </w:p>
        </w:tc>
      </w:tr>
      <w:tr w:rsidR="00773EE9" w14:paraId="5C9FC23C" w14:textId="77777777" w:rsidTr="004B70A8">
        <w:tc>
          <w:tcPr>
            <w:tcW w:w="4390" w:type="dxa"/>
          </w:tcPr>
          <w:p w14:paraId="272F0A72" w14:textId="45E2755C" w:rsidR="00773EE9" w:rsidRDefault="00773EE9" w:rsidP="005C42C5">
            <w:pPr>
              <w:tabs>
                <w:tab w:val="left" w:pos="3492"/>
              </w:tabs>
              <w:spacing w:line="259" w:lineRule="auto"/>
              <w:rPr>
                <w:rFonts w:ascii="Aptos" w:eastAsia="Aptos" w:hAnsi="Aptos"/>
                <w:kern w:val="2"/>
                <w:sz w:val="24"/>
                <w:szCs w:val="24"/>
                <w:lang w:val="en-GB" w:eastAsia="en-US"/>
                <w14:ligatures w14:val="standardContextual"/>
              </w:rPr>
            </w:pPr>
            <w:r>
              <w:rPr>
                <w:rFonts w:ascii="Aptos" w:eastAsia="Aptos" w:hAnsi="Aptos"/>
                <w:kern w:val="2"/>
                <w:sz w:val="24"/>
                <w:szCs w:val="24"/>
                <w:lang w:val="en-GB" w:eastAsia="en-US"/>
                <w14:ligatures w14:val="standardContextual"/>
              </w:rPr>
              <w:t>Community Fund opens</w:t>
            </w:r>
          </w:p>
        </w:tc>
        <w:tc>
          <w:tcPr>
            <w:tcW w:w="5799" w:type="dxa"/>
          </w:tcPr>
          <w:p w14:paraId="55CAB572" w14:textId="29B9AE1B" w:rsidR="00773EE9" w:rsidRDefault="00773EE9" w:rsidP="005C42C5">
            <w:pPr>
              <w:tabs>
                <w:tab w:val="left" w:pos="3492"/>
              </w:tabs>
              <w:spacing w:line="259" w:lineRule="auto"/>
              <w:rPr>
                <w:rFonts w:ascii="Aptos" w:eastAsia="Aptos" w:hAnsi="Aptos"/>
                <w:kern w:val="2"/>
                <w:sz w:val="24"/>
                <w:szCs w:val="24"/>
                <w:lang w:val="en-GB" w:eastAsia="en-US"/>
                <w14:ligatures w14:val="standardContextual"/>
              </w:rPr>
            </w:pPr>
            <w:r>
              <w:rPr>
                <w:rFonts w:ascii="Aptos" w:eastAsia="Aptos" w:hAnsi="Aptos"/>
                <w:kern w:val="2"/>
                <w:sz w:val="24"/>
                <w:szCs w:val="24"/>
                <w:lang w:val="en-GB" w:eastAsia="en-US"/>
                <w14:ligatures w14:val="standardContextual"/>
              </w:rPr>
              <w:t>Early September 2026</w:t>
            </w:r>
          </w:p>
        </w:tc>
      </w:tr>
      <w:tr w:rsidR="00773EE9" w14:paraId="7359FD9B" w14:textId="77777777" w:rsidTr="002B17D1">
        <w:tc>
          <w:tcPr>
            <w:tcW w:w="4390" w:type="dxa"/>
          </w:tcPr>
          <w:p w14:paraId="20C85C46" w14:textId="6E7FC9CC" w:rsidR="00773EE9" w:rsidRDefault="00476DBE" w:rsidP="005C42C5">
            <w:pPr>
              <w:tabs>
                <w:tab w:val="left" w:pos="3492"/>
              </w:tabs>
              <w:spacing w:line="259" w:lineRule="auto"/>
              <w:rPr>
                <w:rFonts w:ascii="Aptos" w:eastAsia="Aptos" w:hAnsi="Aptos"/>
                <w:kern w:val="2"/>
                <w:sz w:val="24"/>
                <w:szCs w:val="24"/>
                <w:lang w:val="en-GB" w:eastAsia="en-US"/>
                <w14:ligatures w14:val="standardContextual"/>
              </w:rPr>
            </w:pPr>
            <w:r>
              <w:rPr>
                <w:rFonts w:ascii="Aptos" w:eastAsia="Aptos" w:hAnsi="Aptos"/>
                <w:kern w:val="2"/>
                <w:sz w:val="24"/>
                <w:szCs w:val="24"/>
                <w:lang w:val="en-GB" w:eastAsia="en-US"/>
                <w14:ligatures w14:val="standardContextual"/>
              </w:rPr>
              <w:t>Comp</w:t>
            </w:r>
            <w:r w:rsidR="008E3E57">
              <w:rPr>
                <w:rFonts w:ascii="Aptos" w:eastAsia="Aptos" w:hAnsi="Aptos"/>
                <w:kern w:val="2"/>
                <w:sz w:val="24"/>
                <w:szCs w:val="24"/>
                <w:lang w:val="en-GB" w:eastAsia="en-US"/>
                <w14:ligatures w14:val="standardContextual"/>
              </w:rPr>
              <w:t>l</w:t>
            </w:r>
            <w:r>
              <w:rPr>
                <w:rFonts w:ascii="Aptos" w:eastAsia="Aptos" w:hAnsi="Aptos"/>
                <w:kern w:val="2"/>
                <w:sz w:val="24"/>
                <w:szCs w:val="24"/>
                <w:lang w:val="en-GB" w:eastAsia="en-US"/>
                <w14:ligatures w14:val="standardContextual"/>
              </w:rPr>
              <w:t>ete a</w:t>
            </w:r>
            <w:r w:rsidR="00773EE9">
              <w:rPr>
                <w:rFonts w:ascii="Aptos" w:eastAsia="Aptos" w:hAnsi="Aptos"/>
                <w:kern w:val="2"/>
                <w:sz w:val="24"/>
                <w:szCs w:val="24"/>
                <w:lang w:val="en-GB" w:eastAsia="en-US"/>
                <w14:ligatures w14:val="standardContextual"/>
              </w:rPr>
              <w:t>pplications to be received by the OPFCC</w:t>
            </w:r>
          </w:p>
        </w:tc>
        <w:tc>
          <w:tcPr>
            <w:tcW w:w="5799" w:type="dxa"/>
          </w:tcPr>
          <w:p w14:paraId="79A516DA" w14:textId="77777777" w:rsidR="00773EE9" w:rsidRDefault="00773EE9" w:rsidP="005C42C5">
            <w:pPr>
              <w:tabs>
                <w:tab w:val="left" w:pos="3492"/>
              </w:tabs>
              <w:spacing w:line="259" w:lineRule="auto"/>
              <w:rPr>
                <w:rFonts w:ascii="Aptos" w:eastAsia="Aptos" w:hAnsi="Aptos"/>
                <w:kern w:val="2"/>
                <w:sz w:val="24"/>
                <w:szCs w:val="24"/>
                <w:lang w:val="en-GB" w:eastAsia="en-US"/>
                <w14:ligatures w14:val="standardContextual"/>
              </w:rPr>
            </w:pPr>
            <w:r>
              <w:rPr>
                <w:rFonts w:ascii="Aptos" w:eastAsia="Aptos" w:hAnsi="Aptos"/>
                <w:kern w:val="2"/>
                <w:sz w:val="24"/>
                <w:szCs w:val="24"/>
                <w:lang w:val="en-GB" w:eastAsia="en-US"/>
                <w14:ligatures w14:val="standardContextual"/>
              </w:rPr>
              <w:t xml:space="preserve">5:00pm </w:t>
            </w:r>
          </w:p>
          <w:p w14:paraId="360B8780" w14:textId="7B8D5FE7" w:rsidR="00773EE9" w:rsidRDefault="00773EE9" w:rsidP="005C42C5">
            <w:pPr>
              <w:tabs>
                <w:tab w:val="left" w:pos="3492"/>
              </w:tabs>
              <w:spacing w:line="259" w:lineRule="auto"/>
              <w:rPr>
                <w:rFonts w:ascii="Aptos" w:eastAsia="Aptos" w:hAnsi="Aptos"/>
                <w:kern w:val="2"/>
                <w:sz w:val="24"/>
                <w:szCs w:val="24"/>
                <w:lang w:val="en-GB" w:eastAsia="en-US"/>
                <w14:ligatures w14:val="standardContextual"/>
              </w:rPr>
            </w:pPr>
            <w:r>
              <w:rPr>
                <w:rFonts w:ascii="Aptos" w:eastAsia="Aptos" w:hAnsi="Aptos"/>
                <w:kern w:val="2"/>
                <w:sz w:val="24"/>
                <w:szCs w:val="24"/>
                <w:lang w:val="en-GB" w:eastAsia="en-US"/>
                <w14:ligatures w14:val="standardContextual"/>
              </w:rPr>
              <w:t>Friday 30</w:t>
            </w:r>
            <w:r w:rsidRPr="00E1696C">
              <w:rPr>
                <w:rFonts w:ascii="Aptos" w:eastAsia="Aptos" w:hAnsi="Aptos"/>
                <w:kern w:val="2"/>
                <w:sz w:val="24"/>
                <w:szCs w:val="24"/>
                <w:vertAlign w:val="superscript"/>
                <w:lang w:val="en-GB" w:eastAsia="en-US"/>
                <w14:ligatures w14:val="standardContextual"/>
              </w:rPr>
              <w:t>th</w:t>
            </w:r>
            <w:r>
              <w:rPr>
                <w:rFonts w:ascii="Aptos" w:eastAsia="Aptos" w:hAnsi="Aptos"/>
                <w:kern w:val="2"/>
                <w:sz w:val="24"/>
                <w:szCs w:val="24"/>
                <w:lang w:val="en-GB" w:eastAsia="en-US"/>
                <w14:ligatures w14:val="standardContextual"/>
              </w:rPr>
              <w:t xml:space="preserve"> October 2026</w:t>
            </w:r>
          </w:p>
        </w:tc>
      </w:tr>
      <w:tr w:rsidR="00773EE9" w14:paraId="46D220B7" w14:textId="77777777" w:rsidTr="00EC72C9">
        <w:tc>
          <w:tcPr>
            <w:tcW w:w="4390" w:type="dxa"/>
          </w:tcPr>
          <w:p w14:paraId="5E6327C8" w14:textId="5609AB9B" w:rsidR="00773EE9" w:rsidRDefault="00773EE9" w:rsidP="005C42C5">
            <w:pPr>
              <w:tabs>
                <w:tab w:val="left" w:pos="3492"/>
              </w:tabs>
              <w:spacing w:line="259" w:lineRule="auto"/>
              <w:rPr>
                <w:rFonts w:ascii="Aptos" w:eastAsia="Aptos" w:hAnsi="Aptos"/>
                <w:kern w:val="2"/>
                <w:sz w:val="24"/>
                <w:szCs w:val="24"/>
                <w:lang w:val="en-GB" w:eastAsia="en-US"/>
                <w14:ligatures w14:val="standardContextual"/>
              </w:rPr>
            </w:pPr>
            <w:bookmarkStart w:id="5" w:name="_Hlk222496555"/>
            <w:r>
              <w:rPr>
                <w:rFonts w:ascii="Aptos" w:eastAsia="Aptos" w:hAnsi="Aptos"/>
                <w:kern w:val="2"/>
                <w:sz w:val="24"/>
                <w:szCs w:val="24"/>
                <w:lang w:val="en-GB" w:eastAsia="en-US"/>
                <w14:ligatures w14:val="standardContextual"/>
              </w:rPr>
              <w:t xml:space="preserve">Decision Making Panel </w:t>
            </w:r>
          </w:p>
        </w:tc>
        <w:tc>
          <w:tcPr>
            <w:tcW w:w="5799" w:type="dxa"/>
          </w:tcPr>
          <w:p w14:paraId="3E4DB97F" w14:textId="419507A3" w:rsidR="00773EE9" w:rsidRDefault="00773EE9" w:rsidP="005C42C5">
            <w:pPr>
              <w:tabs>
                <w:tab w:val="left" w:pos="3492"/>
              </w:tabs>
              <w:spacing w:line="259" w:lineRule="auto"/>
              <w:rPr>
                <w:rFonts w:ascii="Aptos" w:eastAsia="Aptos" w:hAnsi="Aptos"/>
                <w:kern w:val="2"/>
                <w:sz w:val="24"/>
                <w:szCs w:val="24"/>
                <w:lang w:val="en-GB" w:eastAsia="en-US"/>
                <w14:ligatures w14:val="standardContextual"/>
              </w:rPr>
            </w:pPr>
            <w:r>
              <w:rPr>
                <w:rFonts w:ascii="Aptos" w:eastAsia="Aptos" w:hAnsi="Aptos"/>
                <w:kern w:val="2"/>
                <w:sz w:val="24"/>
                <w:szCs w:val="24"/>
                <w:lang w:val="en-GB" w:eastAsia="en-US"/>
                <w14:ligatures w14:val="standardContextual"/>
              </w:rPr>
              <w:t>Mid November 2026</w:t>
            </w:r>
          </w:p>
        </w:tc>
      </w:tr>
      <w:bookmarkEnd w:id="5"/>
      <w:tr w:rsidR="00773EE9" w14:paraId="230504C5" w14:textId="77777777" w:rsidTr="00364410">
        <w:tc>
          <w:tcPr>
            <w:tcW w:w="4390" w:type="dxa"/>
          </w:tcPr>
          <w:p w14:paraId="063DF5AF" w14:textId="202860EF" w:rsidR="00773EE9" w:rsidRDefault="00773EE9" w:rsidP="005C42C5">
            <w:pPr>
              <w:tabs>
                <w:tab w:val="left" w:pos="3492"/>
              </w:tabs>
              <w:spacing w:line="259" w:lineRule="auto"/>
              <w:rPr>
                <w:rFonts w:ascii="Aptos" w:eastAsia="Aptos" w:hAnsi="Aptos"/>
                <w:kern w:val="2"/>
                <w:sz w:val="24"/>
                <w:szCs w:val="24"/>
                <w:lang w:val="en-GB" w:eastAsia="en-US"/>
                <w14:ligatures w14:val="standardContextual"/>
              </w:rPr>
            </w:pPr>
            <w:r>
              <w:rPr>
                <w:rFonts w:ascii="Aptos" w:eastAsia="Aptos" w:hAnsi="Aptos"/>
                <w:kern w:val="2"/>
                <w:sz w:val="24"/>
                <w:szCs w:val="24"/>
                <w:lang w:val="en-GB" w:eastAsia="en-US"/>
                <w14:ligatures w14:val="standardContextual"/>
              </w:rPr>
              <w:t>Applicants will be notified of outcome</w:t>
            </w:r>
          </w:p>
        </w:tc>
        <w:tc>
          <w:tcPr>
            <w:tcW w:w="5799" w:type="dxa"/>
          </w:tcPr>
          <w:p w14:paraId="2F09B8D8" w14:textId="19A78668" w:rsidR="00773EE9" w:rsidRDefault="00773EE9" w:rsidP="005C42C5">
            <w:pPr>
              <w:tabs>
                <w:tab w:val="left" w:pos="3492"/>
              </w:tabs>
              <w:spacing w:line="259" w:lineRule="auto"/>
              <w:rPr>
                <w:rFonts w:ascii="Aptos" w:eastAsia="Aptos" w:hAnsi="Aptos"/>
                <w:kern w:val="2"/>
                <w:sz w:val="24"/>
                <w:szCs w:val="24"/>
                <w:lang w:val="en-GB" w:eastAsia="en-US"/>
                <w14:ligatures w14:val="standardContextual"/>
              </w:rPr>
            </w:pPr>
            <w:r>
              <w:rPr>
                <w:rFonts w:ascii="Aptos" w:eastAsia="Aptos" w:hAnsi="Aptos"/>
                <w:kern w:val="2"/>
                <w:sz w:val="24"/>
                <w:szCs w:val="24"/>
                <w:lang w:val="en-GB" w:eastAsia="en-US"/>
                <w14:ligatures w14:val="standardContextual"/>
              </w:rPr>
              <w:t>3</w:t>
            </w:r>
            <w:r w:rsidRPr="00611D7D">
              <w:rPr>
                <w:rFonts w:ascii="Aptos" w:eastAsia="Aptos" w:hAnsi="Aptos"/>
                <w:kern w:val="2"/>
                <w:sz w:val="24"/>
                <w:szCs w:val="24"/>
                <w:vertAlign w:val="superscript"/>
                <w:lang w:val="en-GB" w:eastAsia="en-US"/>
                <w14:ligatures w14:val="standardContextual"/>
              </w:rPr>
              <w:t>rd</w:t>
            </w:r>
            <w:r>
              <w:rPr>
                <w:rFonts w:ascii="Aptos" w:eastAsia="Aptos" w:hAnsi="Aptos"/>
                <w:kern w:val="2"/>
                <w:sz w:val="24"/>
                <w:szCs w:val="24"/>
                <w:lang w:val="en-GB" w:eastAsia="en-US"/>
                <w14:ligatures w14:val="standardContextual"/>
              </w:rPr>
              <w:t xml:space="preserve"> week of November</w:t>
            </w:r>
          </w:p>
        </w:tc>
      </w:tr>
      <w:tr w:rsidR="00773EE9" w14:paraId="352F6DA7" w14:textId="77777777" w:rsidTr="00B52994">
        <w:tc>
          <w:tcPr>
            <w:tcW w:w="4390" w:type="dxa"/>
          </w:tcPr>
          <w:p w14:paraId="3F9D6615" w14:textId="2ED783A5" w:rsidR="00773EE9" w:rsidRDefault="00773EE9" w:rsidP="005C42C5">
            <w:pPr>
              <w:tabs>
                <w:tab w:val="left" w:pos="3492"/>
              </w:tabs>
              <w:spacing w:line="259" w:lineRule="auto"/>
              <w:rPr>
                <w:rFonts w:ascii="Aptos" w:eastAsia="Aptos" w:hAnsi="Aptos"/>
                <w:kern w:val="2"/>
                <w:sz w:val="24"/>
                <w:szCs w:val="24"/>
                <w:lang w:val="en-GB" w:eastAsia="en-US"/>
                <w14:ligatures w14:val="standardContextual"/>
              </w:rPr>
            </w:pPr>
            <w:r>
              <w:rPr>
                <w:rFonts w:ascii="Aptos" w:eastAsia="Aptos" w:hAnsi="Aptos"/>
                <w:kern w:val="2"/>
                <w:sz w:val="24"/>
                <w:szCs w:val="24"/>
                <w:lang w:val="en-GB" w:eastAsia="en-US"/>
                <w14:ligatures w14:val="standardContextual"/>
              </w:rPr>
              <w:t>Successful applicants will receive New Supplier form, a link to our Engagement Form</w:t>
            </w:r>
            <w:r w:rsidR="008E3E57">
              <w:rPr>
                <w:rFonts w:ascii="Aptos" w:eastAsia="Aptos" w:hAnsi="Aptos"/>
                <w:kern w:val="2"/>
                <w:sz w:val="24"/>
                <w:szCs w:val="24"/>
                <w:lang w:val="en-GB" w:eastAsia="en-US"/>
                <w14:ligatures w14:val="standardContextual"/>
              </w:rPr>
              <w:t xml:space="preserve"> and Grant Agreement </w:t>
            </w:r>
          </w:p>
        </w:tc>
        <w:tc>
          <w:tcPr>
            <w:tcW w:w="5799" w:type="dxa"/>
          </w:tcPr>
          <w:p w14:paraId="0F47164E" w14:textId="3E507E8A" w:rsidR="00773EE9" w:rsidRDefault="00773EE9" w:rsidP="005C42C5">
            <w:pPr>
              <w:tabs>
                <w:tab w:val="left" w:pos="3492"/>
              </w:tabs>
              <w:spacing w:line="259" w:lineRule="auto"/>
              <w:rPr>
                <w:rFonts w:ascii="Aptos" w:eastAsia="Aptos" w:hAnsi="Aptos"/>
                <w:kern w:val="2"/>
                <w:sz w:val="24"/>
                <w:szCs w:val="24"/>
                <w:lang w:val="en-GB" w:eastAsia="en-US"/>
                <w14:ligatures w14:val="standardContextual"/>
              </w:rPr>
            </w:pPr>
            <w:r>
              <w:rPr>
                <w:rFonts w:ascii="Aptos" w:eastAsia="Aptos" w:hAnsi="Aptos"/>
                <w:kern w:val="2"/>
                <w:sz w:val="24"/>
                <w:szCs w:val="24"/>
                <w:lang w:val="en-GB" w:eastAsia="en-US"/>
                <w14:ligatures w14:val="standardContextual"/>
              </w:rPr>
              <w:t>By the end of November 2026</w:t>
            </w:r>
          </w:p>
        </w:tc>
      </w:tr>
      <w:tr w:rsidR="00611D7D" w14:paraId="2EFCDE3A" w14:textId="77777777" w:rsidTr="00611D7D">
        <w:tc>
          <w:tcPr>
            <w:tcW w:w="4390" w:type="dxa"/>
          </w:tcPr>
          <w:p w14:paraId="7E19A4A3" w14:textId="6700659F" w:rsidR="00611D7D" w:rsidRDefault="00611D7D" w:rsidP="005C42C5">
            <w:pPr>
              <w:tabs>
                <w:tab w:val="left" w:pos="3492"/>
              </w:tabs>
              <w:spacing w:line="259" w:lineRule="auto"/>
              <w:rPr>
                <w:rFonts w:ascii="Aptos" w:eastAsia="Aptos" w:hAnsi="Aptos"/>
                <w:kern w:val="2"/>
                <w:sz w:val="24"/>
                <w:szCs w:val="24"/>
                <w:lang w:val="en-GB" w:eastAsia="en-US"/>
                <w14:ligatures w14:val="standardContextual"/>
              </w:rPr>
            </w:pPr>
            <w:r>
              <w:rPr>
                <w:rFonts w:ascii="Aptos" w:eastAsia="Aptos" w:hAnsi="Aptos"/>
                <w:kern w:val="2"/>
                <w:sz w:val="24"/>
                <w:szCs w:val="24"/>
                <w:lang w:val="en-GB" w:eastAsia="en-US"/>
                <w14:ligatures w14:val="standardContextual"/>
              </w:rPr>
              <w:t>Applicants to supply signed documents to the OPFCC</w:t>
            </w:r>
          </w:p>
        </w:tc>
        <w:tc>
          <w:tcPr>
            <w:tcW w:w="5799" w:type="dxa"/>
          </w:tcPr>
          <w:p w14:paraId="4EDA7D11" w14:textId="5546E8EC" w:rsidR="00611D7D" w:rsidRDefault="00476DBE" w:rsidP="005C42C5">
            <w:pPr>
              <w:tabs>
                <w:tab w:val="left" w:pos="3492"/>
              </w:tabs>
              <w:spacing w:line="259" w:lineRule="auto"/>
              <w:rPr>
                <w:rFonts w:ascii="Aptos" w:eastAsia="Aptos" w:hAnsi="Aptos"/>
                <w:kern w:val="2"/>
                <w:sz w:val="24"/>
                <w:szCs w:val="24"/>
                <w:lang w:val="en-GB" w:eastAsia="en-US"/>
                <w14:ligatures w14:val="standardContextual"/>
              </w:rPr>
            </w:pPr>
            <w:r w:rsidRPr="00476DBE">
              <w:rPr>
                <w:rFonts w:ascii="Aptos" w:eastAsia="Aptos" w:hAnsi="Aptos"/>
                <w:kern w:val="2"/>
                <w:sz w:val="24"/>
                <w:szCs w:val="24"/>
                <w:lang w:val="en-GB" w:eastAsia="en-US"/>
                <w14:ligatures w14:val="standardContextual"/>
              </w:rPr>
              <w:t xml:space="preserve">Within 28 calendar days of receiving the </w:t>
            </w:r>
            <w:r w:rsidR="008E3E57" w:rsidRPr="00476DBE">
              <w:rPr>
                <w:rFonts w:ascii="Aptos" w:eastAsia="Aptos" w:hAnsi="Aptos"/>
                <w:kern w:val="2"/>
                <w:sz w:val="24"/>
                <w:szCs w:val="24"/>
                <w:lang w:val="en-GB" w:eastAsia="en-US"/>
                <w14:ligatures w14:val="standardContextual"/>
              </w:rPr>
              <w:t xml:space="preserve">New Supplier Form and </w:t>
            </w:r>
            <w:r w:rsidRPr="00476DBE">
              <w:rPr>
                <w:rFonts w:ascii="Aptos" w:eastAsia="Aptos" w:hAnsi="Aptos"/>
                <w:kern w:val="2"/>
                <w:sz w:val="24"/>
                <w:szCs w:val="24"/>
                <w:lang w:val="en-GB" w:eastAsia="en-US"/>
                <w14:ligatures w14:val="standardContextual"/>
              </w:rPr>
              <w:t>Grant Agreement.</w:t>
            </w:r>
          </w:p>
        </w:tc>
      </w:tr>
      <w:tr w:rsidR="00611D7D" w14:paraId="4C581DDD" w14:textId="77777777" w:rsidTr="00611D7D">
        <w:tc>
          <w:tcPr>
            <w:tcW w:w="4390" w:type="dxa"/>
          </w:tcPr>
          <w:p w14:paraId="42BABC85" w14:textId="2323271E" w:rsidR="00611D7D" w:rsidRDefault="00611D7D" w:rsidP="005C42C5">
            <w:pPr>
              <w:tabs>
                <w:tab w:val="left" w:pos="3492"/>
              </w:tabs>
              <w:spacing w:line="259" w:lineRule="auto"/>
              <w:rPr>
                <w:rFonts w:ascii="Aptos" w:eastAsia="Aptos" w:hAnsi="Aptos"/>
                <w:kern w:val="2"/>
                <w:sz w:val="24"/>
                <w:szCs w:val="24"/>
                <w:lang w:val="en-GB" w:eastAsia="en-US"/>
                <w14:ligatures w14:val="standardContextual"/>
              </w:rPr>
            </w:pPr>
            <w:r>
              <w:rPr>
                <w:rFonts w:ascii="Aptos" w:eastAsia="Aptos" w:hAnsi="Aptos"/>
                <w:kern w:val="2"/>
                <w:sz w:val="24"/>
                <w:szCs w:val="24"/>
                <w:lang w:val="en-GB" w:eastAsia="en-US"/>
                <w14:ligatures w14:val="standardContextual"/>
              </w:rPr>
              <w:t>When the funding will be paid</w:t>
            </w:r>
          </w:p>
        </w:tc>
        <w:tc>
          <w:tcPr>
            <w:tcW w:w="5799" w:type="dxa"/>
          </w:tcPr>
          <w:p w14:paraId="56747277" w14:textId="01A32BD6" w:rsidR="00611D7D" w:rsidRDefault="00611D7D" w:rsidP="005C42C5">
            <w:pPr>
              <w:tabs>
                <w:tab w:val="left" w:pos="3492"/>
              </w:tabs>
              <w:spacing w:line="259" w:lineRule="auto"/>
              <w:rPr>
                <w:rFonts w:ascii="Aptos" w:eastAsia="Aptos" w:hAnsi="Aptos"/>
                <w:kern w:val="2"/>
                <w:sz w:val="24"/>
                <w:szCs w:val="24"/>
                <w:lang w:val="en-GB" w:eastAsia="en-US"/>
                <w14:ligatures w14:val="standardContextual"/>
              </w:rPr>
            </w:pPr>
            <w:r>
              <w:rPr>
                <w:rFonts w:ascii="Aptos" w:eastAsia="Aptos" w:hAnsi="Aptos"/>
                <w:kern w:val="2"/>
                <w:sz w:val="24"/>
                <w:szCs w:val="24"/>
                <w:lang w:val="en-GB" w:eastAsia="en-US"/>
                <w14:ligatures w14:val="standardContextual"/>
              </w:rPr>
              <w:t>Within 2 weeks of receiving the signed New Supplier Form and Grant Agreement from the applicant</w:t>
            </w:r>
          </w:p>
        </w:tc>
      </w:tr>
      <w:tr w:rsidR="00611D7D" w14:paraId="3B622657" w14:textId="77777777" w:rsidTr="00C712AA">
        <w:tc>
          <w:tcPr>
            <w:tcW w:w="4390" w:type="dxa"/>
          </w:tcPr>
          <w:p w14:paraId="678C80CD" w14:textId="6317E92E" w:rsidR="00611D7D" w:rsidRDefault="00611D7D" w:rsidP="00611D7D">
            <w:pPr>
              <w:tabs>
                <w:tab w:val="left" w:pos="3492"/>
              </w:tabs>
              <w:spacing w:line="259" w:lineRule="auto"/>
              <w:rPr>
                <w:rFonts w:ascii="Aptos" w:eastAsia="Aptos" w:hAnsi="Aptos"/>
                <w:kern w:val="2"/>
                <w:sz w:val="24"/>
                <w:szCs w:val="24"/>
                <w:lang w:val="en-GB" w:eastAsia="en-US"/>
                <w14:ligatures w14:val="standardContextual"/>
              </w:rPr>
            </w:pPr>
            <w:r>
              <w:rPr>
                <w:rFonts w:ascii="Aptos" w:eastAsia="Aptos" w:hAnsi="Aptos"/>
                <w:kern w:val="2"/>
                <w:sz w:val="24"/>
                <w:szCs w:val="24"/>
                <w:lang w:val="en-GB" w:eastAsia="en-US"/>
                <w14:ligatures w14:val="standardContextual"/>
              </w:rPr>
              <w:t>Evaluations must be received</w:t>
            </w:r>
          </w:p>
        </w:tc>
        <w:tc>
          <w:tcPr>
            <w:tcW w:w="5799" w:type="dxa"/>
          </w:tcPr>
          <w:p w14:paraId="7CD61149" w14:textId="2E57CDCF" w:rsidR="00611D7D" w:rsidRDefault="00611D7D" w:rsidP="00611D7D">
            <w:pPr>
              <w:tabs>
                <w:tab w:val="left" w:pos="3492"/>
              </w:tabs>
              <w:spacing w:line="259" w:lineRule="auto"/>
              <w:rPr>
                <w:rFonts w:ascii="Aptos" w:eastAsia="Aptos" w:hAnsi="Aptos"/>
                <w:kern w:val="2"/>
                <w:sz w:val="24"/>
                <w:szCs w:val="24"/>
                <w:lang w:val="en-GB" w:eastAsia="en-US"/>
                <w14:ligatures w14:val="standardContextual"/>
              </w:rPr>
            </w:pPr>
            <w:r>
              <w:rPr>
                <w:rFonts w:ascii="Aptos" w:eastAsia="Aptos" w:hAnsi="Aptos"/>
                <w:kern w:val="2"/>
                <w:sz w:val="24"/>
                <w:szCs w:val="24"/>
                <w:lang w:val="en-GB" w:eastAsia="en-US"/>
                <w14:ligatures w14:val="standardContextual"/>
              </w:rPr>
              <w:t>Within 6 months of receiving funding</w:t>
            </w:r>
          </w:p>
        </w:tc>
      </w:tr>
    </w:tbl>
    <w:p w14:paraId="3C119C0D" w14:textId="77777777" w:rsidR="00611D7D" w:rsidRDefault="00611D7D" w:rsidP="005C42C5">
      <w:pPr>
        <w:tabs>
          <w:tab w:val="left" w:pos="3492"/>
        </w:tabs>
        <w:spacing w:line="259" w:lineRule="auto"/>
        <w:rPr>
          <w:rFonts w:ascii="Aptos" w:eastAsia="Aptos" w:hAnsi="Aptos"/>
          <w:kern w:val="2"/>
          <w:sz w:val="24"/>
          <w:szCs w:val="24"/>
          <w:lang w:val="en-GB" w:eastAsia="en-US"/>
          <w14:ligatures w14:val="standardContextual"/>
        </w:rPr>
      </w:pPr>
    </w:p>
    <w:p w14:paraId="21F97D10" w14:textId="77777777" w:rsidR="00611D7D" w:rsidRDefault="00611D7D" w:rsidP="005C42C5">
      <w:pPr>
        <w:tabs>
          <w:tab w:val="left" w:pos="3492"/>
        </w:tabs>
        <w:spacing w:line="259" w:lineRule="auto"/>
        <w:rPr>
          <w:rFonts w:ascii="Aptos" w:eastAsia="Calibri" w:hAnsi="Aptos" w:cs="Arial"/>
          <w:sz w:val="24"/>
          <w:szCs w:val="24"/>
        </w:rPr>
      </w:pPr>
    </w:p>
    <w:p w14:paraId="03970D93" w14:textId="11A0182F" w:rsidR="00870189" w:rsidRPr="00B84C7A" w:rsidRDefault="00870189" w:rsidP="002D010F">
      <w:pPr>
        <w:spacing w:after="240"/>
        <w:rPr>
          <w:rFonts w:ascii="Aptos" w:hAnsi="Aptos" w:cs="Arial"/>
          <w:b/>
          <w:sz w:val="32"/>
          <w:szCs w:val="32"/>
          <w:lang w:val="en-GB"/>
        </w:rPr>
      </w:pPr>
      <w:r w:rsidRPr="00B84C7A">
        <w:rPr>
          <w:rFonts w:ascii="Aptos" w:hAnsi="Aptos" w:cs="Arial"/>
          <w:b/>
          <w:sz w:val="32"/>
          <w:szCs w:val="32"/>
          <w:lang w:val="en-GB"/>
        </w:rPr>
        <w:t>Contact</w:t>
      </w:r>
      <w:r>
        <w:rPr>
          <w:rFonts w:ascii="Aptos" w:hAnsi="Aptos" w:cs="Arial"/>
          <w:b/>
          <w:sz w:val="32"/>
          <w:szCs w:val="32"/>
          <w:lang w:val="en-GB"/>
        </w:rPr>
        <w:t>:</w:t>
      </w:r>
    </w:p>
    <w:p w14:paraId="54F0712E" w14:textId="77777777" w:rsidR="00870189" w:rsidRPr="00B84C7A" w:rsidRDefault="00870189" w:rsidP="00870189">
      <w:pPr>
        <w:spacing w:after="160" w:line="259" w:lineRule="auto"/>
        <w:rPr>
          <w:rFonts w:ascii="Aptos" w:eastAsia="Aptos" w:hAnsi="Aptos"/>
          <w:kern w:val="2"/>
          <w:sz w:val="24"/>
          <w:szCs w:val="24"/>
          <w:lang w:val="en-GB" w:eastAsia="en-US"/>
          <w14:ligatures w14:val="standardContextual"/>
        </w:rPr>
      </w:pPr>
      <w:r w:rsidRPr="00B84C7A">
        <w:rPr>
          <w:rFonts w:ascii="Aptos" w:eastAsia="Aptos" w:hAnsi="Aptos"/>
          <w:kern w:val="2"/>
          <w:sz w:val="24"/>
          <w:szCs w:val="24"/>
          <w:lang w:val="en-GB" w:eastAsia="en-US"/>
          <w14:ligatures w14:val="standardContextual"/>
        </w:rPr>
        <w:t>If you want to discuss the fund or your idea, please speak to a member of your local policing or fire team.</w:t>
      </w:r>
    </w:p>
    <w:p w14:paraId="382BB0BD" w14:textId="77777777" w:rsidR="002516BF" w:rsidRDefault="00870189" w:rsidP="00870189">
      <w:pPr>
        <w:tabs>
          <w:tab w:val="left" w:pos="3492"/>
        </w:tabs>
        <w:spacing w:line="259" w:lineRule="auto"/>
        <w:rPr>
          <w:rFonts w:ascii="Aptos" w:eastAsia="Aptos" w:hAnsi="Aptos"/>
          <w:kern w:val="2"/>
          <w:sz w:val="24"/>
          <w:szCs w:val="24"/>
          <w:lang w:val="en-GB" w:eastAsia="en-US"/>
          <w14:ligatures w14:val="standardContextual"/>
        </w:rPr>
      </w:pPr>
      <w:r w:rsidRPr="00B84C7A">
        <w:rPr>
          <w:rFonts w:ascii="Aptos" w:eastAsia="Aptos" w:hAnsi="Aptos"/>
          <w:kern w:val="2"/>
          <w:sz w:val="24"/>
          <w:szCs w:val="24"/>
          <w:lang w:val="en-GB" w:eastAsia="en-US"/>
          <w14:ligatures w14:val="standardContextual"/>
        </w:rPr>
        <w:t>The application form and more information can be found on the PFCC website.</w:t>
      </w:r>
    </w:p>
    <w:p w14:paraId="7A3CA51C" w14:textId="15502B2C" w:rsidR="00870189" w:rsidRPr="00A32828" w:rsidRDefault="002516BF" w:rsidP="00870189">
      <w:pPr>
        <w:tabs>
          <w:tab w:val="left" w:pos="3492"/>
        </w:tabs>
        <w:spacing w:line="259" w:lineRule="auto"/>
        <w:rPr>
          <w:rFonts w:ascii="Aptos" w:eastAsia="Aptos" w:hAnsi="Aptos"/>
          <w:color w:val="FF0000"/>
          <w:kern w:val="2"/>
          <w:sz w:val="24"/>
          <w:szCs w:val="24"/>
          <w:lang w:val="en-GB" w:eastAsia="en-US"/>
          <w14:ligatures w14:val="standardContextual"/>
        </w:rPr>
      </w:pPr>
      <w:hyperlink r:id="rId10" w:history="1">
        <w:r w:rsidRPr="002516BF">
          <w:rPr>
            <w:rStyle w:val="Hyperlink"/>
            <w:rFonts w:ascii="Aptos" w:eastAsia="Aptos" w:hAnsi="Aptos"/>
            <w:kern w:val="2"/>
            <w:sz w:val="24"/>
            <w:szCs w:val="24"/>
            <w:lang w:eastAsia="en-US"/>
            <w14:ligatures w14:val="standardContextual"/>
          </w:rPr>
          <w:t>Community Fund - Cumbria PFCC</w:t>
        </w:r>
      </w:hyperlink>
    </w:p>
    <w:sectPr w:rsidR="00870189" w:rsidRPr="00A32828">
      <w:headerReference w:type="default" r:id="rId11"/>
      <w:footerReference w:type="default" r:id="rId12"/>
      <w:pgSz w:w="11907" w:h="16840" w:code="9"/>
      <w:pgMar w:top="1440" w:right="708" w:bottom="1440" w:left="1000" w:header="720" w:footer="720"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87182" w14:textId="77777777" w:rsidR="006C3D1F" w:rsidRDefault="006C3D1F">
      <w:r>
        <w:separator/>
      </w:r>
    </w:p>
  </w:endnote>
  <w:endnote w:type="continuationSeparator" w:id="0">
    <w:p w14:paraId="19AB3B67" w14:textId="77777777" w:rsidR="006C3D1F" w:rsidRDefault="006C3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badi">
    <w:charset w:val="00"/>
    <w:family w:val="swiss"/>
    <w:pitch w:val="variable"/>
    <w:sig w:usb0="80000003" w:usb1="00000000" w:usb2="00000000" w:usb3="00000000" w:csb0="00000093" w:csb1="00000000"/>
  </w:font>
  <w:font w:name="ADLaM Display">
    <w:charset w:val="00"/>
    <w:family w:val="auto"/>
    <w:pitch w:val="variable"/>
    <w:sig w:usb0="8000206F" w:usb1="42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45C9" w14:textId="77777777" w:rsidR="0045247D" w:rsidRDefault="0045247D">
    <w:pPr>
      <w:pStyle w:val="Footer"/>
      <w:jc w:val="center"/>
    </w:pPr>
    <w:r>
      <w:fldChar w:fldCharType="begin"/>
    </w:r>
    <w:r>
      <w:instrText xml:space="preserve"> PAGE   \* MERGEFORMAT </w:instrText>
    </w:r>
    <w:r>
      <w:fldChar w:fldCharType="separate"/>
    </w:r>
    <w:r w:rsidR="00133452">
      <w:rPr>
        <w:noProof/>
      </w:rPr>
      <w:t>2</w:t>
    </w:r>
    <w:r>
      <w:rPr>
        <w:noProof/>
      </w:rPr>
      <w:fldChar w:fldCharType="end"/>
    </w:r>
  </w:p>
  <w:p w14:paraId="2214FEC5" w14:textId="77777777" w:rsidR="0045247D" w:rsidRDefault="004524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74122" w14:textId="77777777" w:rsidR="006C3D1F" w:rsidRDefault="006C3D1F">
      <w:r>
        <w:separator/>
      </w:r>
    </w:p>
  </w:footnote>
  <w:footnote w:type="continuationSeparator" w:id="0">
    <w:p w14:paraId="6C682CE9" w14:textId="77777777" w:rsidR="006C3D1F" w:rsidRDefault="006C3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B105D" w14:textId="02873F60" w:rsidR="007D48D1" w:rsidRDefault="00200442">
    <w:pPr>
      <w:pStyle w:val="Header"/>
    </w:pPr>
    <w:r>
      <w:rPr>
        <w:noProof/>
      </w:rPr>
      <w:drawing>
        <wp:anchor distT="0" distB="0" distL="114300" distR="114300" simplePos="0" relativeHeight="251657728" behindDoc="1" locked="0" layoutInCell="1" allowOverlap="1" wp14:anchorId="787FEEE2" wp14:editId="7A8A630F">
          <wp:simplePos x="0" y="0"/>
          <wp:positionH relativeFrom="margin">
            <wp:posOffset>5331322</wp:posOffset>
          </wp:positionH>
          <wp:positionV relativeFrom="paragraph">
            <wp:posOffset>-208915</wp:posOffset>
          </wp:positionV>
          <wp:extent cx="852805" cy="666115"/>
          <wp:effectExtent l="0" t="0" r="0" b="0"/>
          <wp:wrapNone/>
          <wp:docPr id="1" name="Picture 2"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text on i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805" cy="6661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AB7D1E"/>
    <w:multiLevelType w:val="multilevel"/>
    <w:tmpl w:val="970AB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A1042A"/>
    <w:multiLevelType w:val="multilevel"/>
    <w:tmpl w:val="428C4CF0"/>
    <w:styleLink w:val="Style1"/>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29105F7"/>
    <w:multiLevelType w:val="multilevel"/>
    <w:tmpl w:val="2EB68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593E64"/>
    <w:multiLevelType w:val="multilevel"/>
    <w:tmpl w:val="9A566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AA50FF"/>
    <w:multiLevelType w:val="hybridMultilevel"/>
    <w:tmpl w:val="D926308C"/>
    <w:lvl w:ilvl="0" w:tplc="08090001">
      <w:start w:val="1"/>
      <w:numFmt w:val="bullet"/>
      <w:lvlText w:val=""/>
      <w:lvlJc w:val="left"/>
      <w:pPr>
        <w:ind w:left="720" w:hanging="360"/>
      </w:pPr>
      <w:rPr>
        <w:rFonts w:ascii="Symbol" w:hAnsi="Symbol" w:hint="default"/>
      </w:rPr>
    </w:lvl>
    <w:lvl w:ilvl="1" w:tplc="E1A887AE">
      <w:numFmt w:val="bullet"/>
      <w:lvlText w:val="•"/>
      <w:lvlJc w:val="left"/>
      <w:pPr>
        <w:ind w:left="1440" w:hanging="360"/>
      </w:pPr>
      <w:rPr>
        <w:rFonts w:ascii="Aptos" w:eastAsia="MS Mincho" w:hAnsi="Apto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C93D84"/>
    <w:multiLevelType w:val="multilevel"/>
    <w:tmpl w:val="837A3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AD0660"/>
    <w:multiLevelType w:val="hybridMultilevel"/>
    <w:tmpl w:val="810C3F0E"/>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5312905">
    <w:abstractNumId w:val="1"/>
  </w:num>
  <w:num w:numId="2" w16cid:durableId="290405682">
    <w:abstractNumId w:val="4"/>
  </w:num>
  <w:num w:numId="3" w16cid:durableId="2141068095">
    <w:abstractNumId w:val="5"/>
  </w:num>
  <w:num w:numId="4" w16cid:durableId="1213809547">
    <w:abstractNumId w:val="3"/>
  </w:num>
  <w:num w:numId="5" w16cid:durableId="699740242">
    <w:abstractNumId w:val="6"/>
  </w:num>
  <w:num w:numId="6" w16cid:durableId="543981204">
    <w:abstractNumId w:val="2"/>
  </w:num>
  <w:num w:numId="7" w16cid:durableId="144121928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81C"/>
    <w:rsid w:val="00003B1C"/>
    <w:rsid w:val="000151F9"/>
    <w:rsid w:val="00032B50"/>
    <w:rsid w:val="00042002"/>
    <w:rsid w:val="00055DA1"/>
    <w:rsid w:val="00060CF6"/>
    <w:rsid w:val="0006538F"/>
    <w:rsid w:val="0006781C"/>
    <w:rsid w:val="0007668E"/>
    <w:rsid w:val="000971DD"/>
    <w:rsid w:val="000A57A1"/>
    <w:rsid w:val="000D0A80"/>
    <w:rsid w:val="000F141D"/>
    <w:rsid w:val="001025BB"/>
    <w:rsid w:val="001025FA"/>
    <w:rsid w:val="0011509A"/>
    <w:rsid w:val="00121A1E"/>
    <w:rsid w:val="00133452"/>
    <w:rsid w:val="00141D5C"/>
    <w:rsid w:val="0014279B"/>
    <w:rsid w:val="0015420B"/>
    <w:rsid w:val="00170DDC"/>
    <w:rsid w:val="00173B27"/>
    <w:rsid w:val="00180164"/>
    <w:rsid w:val="00183E15"/>
    <w:rsid w:val="00194405"/>
    <w:rsid w:val="00196543"/>
    <w:rsid w:val="001B3AB4"/>
    <w:rsid w:val="001C6DDC"/>
    <w:rsid w:val="001D036E"/>
    <w:rsid w:val="001D2B2B"/>
    <w:rsid w:val="001F2386"/>
    <w:rsid w:val="00200442"/>
    <w:rsid w:val="00201C3C"/>
    <w:rsid w:val="00210F71"/>
    <w:rsid w:val="0021281B"/>
    <w:rsid w:val="00222C77"/>
    <w:rsid w:val="00224F79"/>
    <w:rsid w:val="00233C20"/>
    <w:rsid w:val="002421CE"/>
    <w:rsid w:val="002516BF"/>
    <w:rsid w:val="002526AB"/>
    <w:rsid w:val="00254972"/>
    <w:rsid w:val="00257B5B"/>
    <w:rsid w:val="00260DFE"/>
    <w:rsid w:val="0026127B"/>
    <w:rsid w:val="00276E5A"/>
    <w:rsid w:val="0029601A"/>
    <w:rsid w:val="002B4075"/>
    <w:rsid w:val="002B7A35"/>
    <w:rsid w:val="002C53EA"/>
    <w:rsid w:val="002D010F"/>
    <w:rsid w:val="002D1654"/>
    <w:rsid w:val="002D1D69"/>
    <w:rsid w:val="002D7097"/>
    <w:rsid w:val="002E10C3"/>
    <w:rsid w:val="002E4165"/>
    <w:rsid w:val="002E76B4"/>
    <w:rsid w:val="002F07FA"/>
    <w:rsid w:val="002F39E5"/>
    <w:rsid w:val="003039FF"/>
    <w:rsid w:val="003162AB"/>
    <w:rsid w:val="003349F0"/>
    <w:rsid w:val="00336D2A"/>
    <w:rsid w:val="00343106"/>
    <w:rsid w:val="00344883"/>
    <w:rsid w:val="00345F20"/>
    <w:rsid w:val="003560F2"/>
    <w:rsid w:val="00360DA4"/>
    <w:rsid w:val="00375349"/>
    <w:rsid w:val="00381D1F"/>
    <w:rsid w:val="003857A7"/>
    <w:rsid w:val="00390BA5"/>
    <w:rsid w:val="003A3288"/>
    <w:rsid w:val="003B60CA"/>
    <w:rsid w:val="003C330A"/>
    <w:rsid w:val="003C377C"/>
    <w:rsid w:val="003D13F2"/>
    <w:rsid w:val="003D300D"/>
    <w:rsid w:val="003D68AA"/>
    <w:rsid w:val="003E36DB"/>
    <w:rsid w:val="003F2DF4"/>
    <w:rsid w:val="003F350E"/>
    <w:rsid w:val="004015D9"/>
    <w:rsid w:val="00404684"/>
    <w:rsid w:val="00411764"/>
    <w:rsid w:val="0041444C"/>
    <w:rsid w:val="004262CA"/>
    <w:rsid w:val="00426EF7"/>
    <w:rsid w:val="00440385"/>
    <w:rsid w:val="0045247D"/>
    <w:rsid w:val="00455126"/>
    <w:rsid w:val="004677CD"/>
    <w:rsid w:val="004726AE"/>
    <w:rsid w:val="00474C7B"/>
    <w:rsid w:val="00476015"/>
    <w:rsid w:val="00476DBE"/>
    <w:rsid w:val="004939BC"/>
    <w:rsid w:val="00495A18"/>
    <w:rsid w:val="004A1028"/>
    <w:rsid w:val="004A525A"/>
    <w:rsid w:val="004A6DC8"/>
    <w:rsid w:val="004B6DF7"/>
    <w:rsid w:val="004C2E32"/>
    <w:rsid w:val="004C40C0"/>
    <w:rsid w:val="004C7EED"/>
    <w:rsid w:val="004D1725"/>
    <w:rsid w:val="004D4870"/>
    <w:rsid w:val="004D51C6"/>
    <w:rsid w:val="004E3977"/>
    <w:rsid w:val="00502ECD"/>
    <w:rsid w:val="005118A0"/>
    <w:rsid w:val="00521582"/>
    <w:rsid w:val="00537915"/>
    <w:rsid w:val="00562273"/>
    <w:rsid w:val="00584F2B"/>
    <w:rsid w:val="00585741"/>
    <w:rsid w:val="0058685A"/>
    <w:rsid w:val="005950E6"/>
    <w:rsid w:val="005C092C"/>
    <w:rsid w:val="005C1893"/>
    <w:rsid w:val="005C42C5"/>
    <w:rsid w:val="005D434A"/>
    <w:rsid w:val="005D5A61"/>
    <w:rsid w:val="005D7824"/>
    <w:rsid w:val="005F0E57"/>
    <w:rsid w:val="005F0FD7"/>
    <w:rsid w:val="00611D7C"/>
    <w:rsid w:val="00611D7D"/>
    <w:rsid w:val="00640943"/>
    <w:rsid w:val="0064537A"/>
    <w:rsid w:val="00674961"/>
    <w:rsid w:val="006771F6"/>
    <w:rsid w:val="00690D40"/>
    <w:rsid w:val="006A3D21"/>
    <w:rsid w:val="006B053D"/>
    <w:rsid w:val="006B633C"/>
    <w:rsid w:val="006C0F74"/>
    <w:rsid w:val="006C17E5"/>
    <w:rsid w:val="006C2F2E"/>
    <w:rsid w:val="006C3D1F"/>
    <w:rsid w:val="006F3979"/>
    <w:rsid w:val="00704A16"/>
    <w:rsid w:val="00706A3B"/>
    <w:rsid w:val="007120EB"/>
    <w:rsid w:val="007211FD"/>
    <w:rsid w:val="00722EE7"/>
    <w:rsid w:val="00732ACF"/>
    <w:rsid w:val="00733110"/>
    <w:rsid w:val="007334BB"/>
    <w:rsid w:val="007427A8"/>
    <w:rsid w:val="007638B7"/>
    <w:rsid w:val="00770D1E"/>
    <w:rsid w:val="00773EE9"/>
    <w:rsid w:val="00796106"/>
    <w:rsid w:val="007B0EE0"/>
    <w:rsid w:val="007D48D1"/>
    <w:rsid w:val="007D4DD8"/>
    <w:rsid w:val="007E0F73"/>
    <w:rsid w:val="007E0FB2"/>
    <w:rsid w:val="007F1790"/>
    <w:rsid w:val="00803B85"/>
    <w:rsid w:val="00806429"/>
    <w:rsid w:val="00810E75"/>
    <w:rsid w:val="00812DD0"/>
    <w:rsid w:val="008164A1"/>
    <w:rsid w:val="00817749"/>
    <w:rsid w:val="00821E2B"/>
    <w:rsid w:val="00822361"/>
    <w:rsid w:val="00826896"/>
    <w:rsid w:val="00840A97"/>
    <w:rsid w:val="00854C81"/>
    <w:rsid w:val="00870189"/>
    <w:rsid w:val="008A0CF1"/>
    <w:rsid w:val="008A4240"/>
    <w:rsid w:val="008A45BC"/>
    <w:rsid w:val="008C7010"/>
    <w:rsid w:val="008D2B50"/>
    <w:rsid w:val="008E0B0B"/>
    <w:rsid w:val="008E2730"/>
    <w:rsid w:val="008E3E57"/>
    <w:rsid w:val="00911DE1"/>
    <w:rsid w:val="00932DC9"/>
    <w:rsid w:val="00937880"/>
    <w:rsid w:val="00940FAD"/>
    <w:rsid w:val="00956652"/>
    <w:rsid w:val="00962A4B"/>
    <w:rsid w:val="009743A7"/>
    <w:rsid w:val="00975E17"/>
    <w:rsid w:val="009819F0"/>
    <w:rsid w:val="00983305"/>
    <w:rsid w:val="00985D65"/>
    <w:rsid w:val="009A568D"/>
    <w:rsid w:val="009A5FEE"/>
    <w:rsid w:val="009B60DE"/>
    <w:rsid w:val="009C3BC2"/>
    <w:rsid w:val="009D5CFF"/>
    <w:rsid w:val="009E2C53"/>
    <w:rsid w:val="009F0470"/>
    <w:rsid w:val="009F5A75"/>
    <w:rsid w:val="00A020B4"/>
    <w:rsid w:val="00A025D5"/>
    <w:rsid w:val="00A1045F"/>
    <w:rsid w:val="00A11B29"/>
    <w:rsid w:val="00A32828"/>
    <w:rsid w:val="00A32CE0"/>
    <w:rsid w:val="00A35BCA"/>
    <w:rsid w:val="00A475B4"/>
    <w:rsid w:val="00A4781B"/>
    <w:rsid w:val="00A47B05"/>
    <w:rsid w:val="00A52A6E"/>
    <w:rsid w:val="00A60F47"/>
    <w:rsid w:val="00A65409"/>
    <w:rsid w:val="00A7541D"/>
    <w:rsid w:val="00A75F60"/>
    <w:rsid w:val="00A83FAA"/>
    <w:rsid w:val="00AA375F"/>
    <w:rsid w:val="00AA7C3E"/>
    <w:rsid w:val="00AC538F"/>
    <w:rsid w:val="00AC5634"/>
    <w:rsid w:val="00AD1976"/>
    <w:rsid w:val="00AF32D2"/>
    <w:rsid w:val="00AF488D"/>
    <w:rsid w:val="00B039AB"/>
    <w:rsid w:val="00B056F2"/>
    <w:rsid w:val="00B13602"/>
    <w:rsid w:val="00B142D7"/>
    <w:rsid w:val="00B17322"/>
    <w:rsid w:val="00B24E12"/>
    <w:rsid w:val="00B32D87"/>
    <w:rsid w:val="00B44C9A"/>
    <w:rsid w:val="00B648B4"/>
    <w:rsid w:val="00B64991"/>
    <w:rsid w:val="00B65AD8"/>
    <w:rsid w:val="00B71DC8"/>
    <w:rsid w:val="00B80A7B"/>
    <w:rsid w:val="00B871EE"/>
    <w:rsid w:val="00B918D7"/>
    <w:rsid w:val="00B929DD"/>
    <w:rsid w:val="00BA3808"/>
    <w:rsid w:val="00BA564B"/>
    <w:rsid w:val="00BB01EE"/>
    <w:rsid w:val="00BB7AD6"/>
    <w:rsid w:val="00BE6C3F"/>
    <w:rsid w:val="00BF1E9A"/>
    <w:rsid w:val="00C06151"/>
    <w:rsid w:val="00C27567"/>
    <w:rsid w:val="00C43016"/>
    <w:rsid w:val="00C549EB"/>
    <w:rsid w:val="00C942B5"/>
    <w:rsid w:val="00CA5490"/>
    <w:rsid w:val="00CB1ACE"/>
    <w:rsid w:val="00CC192D"/>
    <w:rsid w:val="00CC5128"/>
    <w:rsid w:val="00CC6140"/>
    <w:rsid w:val="00CD337A"/>
    <w:rsid w:val="00CF41CC"/>
    <w:rsid w:val="00CF5B1F"/>
    <w:rsid w:val="00CF5F92"/>
    <w:rsid w:val="00D00466"/>
    <w:rsid w:val="00D10C77"/>
    <w:rsid w:val="00D14008"/>
    <w:rsid w:val="00D23E33"/>
    <w:rsid w:val="00D3002E"/>
    <w:rsid w:val="00D31686"/>
    <w:rsid w:val="00D44319"/>
    <w:rsid w:val="00D93D94"/>
    <w:rsid w:val="00D95A92"/>
    <w:rsid w:val="00DA1BB5"/>
    <w:rsid w:val="00DA1D1D"/>
    <w:rsid w:val="00DA4001"/>
    <w:rsid w:val="00DC20C0"/>
    <w:rsid w:val="00DC43B6"/>
    <w:rsid w:val="00DC73B1"/>
    <w:rsid w:val="00DD75CD"/>
    <w:rsid w:val="00DE2EDE"/>
    <w:rsid w:val="00E02E76"/>
    <w:rsid w:val="00E10DF5"/>
    <w:rsid w:val="00E1696C"/>
    <w:rsid w:val="00E21E26"/>
    <w:rsid w:val="00E269B8"/>
    <w:rsid w:val="00E26A84"/>
    <w:rsid w:val="00E330C1"/>
    <w:rsid w:val="00E3409A"/>
    <w:rsid w:val="00E36BD0"/>
    <w:rsid w:val="00E370B3"/>
    <w:rsid w:val="00E43C1E"/>
    <w:rsid w:val="00E56B45"/>
    <w:rsid w:val="00E56EBF"/>
    <w:rsid w:val="00E62C7D"/>
    <w:rsid w:val="00E64818"/>
    <w:rsid w:val="00E6734F"/>
    <w:rsid w:val="00E67A12"/>
    <w:rsid w:val="00E7268A"/>
    <w:rsid w:val="00E83C9C"/>
    <w:rsid w:val="00E920CE"/>
    <w:rsid w:val="00E93EC3"/>
    <w:rsid w:val="00EB037D"/>
    <w:rsid w:val="00EB0842"/>
    <w:rsid w:val="00EB4122"/>
    <w:rsid w:val="00EC0918"/>
    <w:rsid w:val="00EC0B23"/>
    <w:rsid w:val="00ED3919"/>
    <w:rsid w:val="00EE6502"/>
    <w:rsid w:val="00EE7465"/>
    <w:rsid w:val="00EF0C80"/>
    <w:rsid w:val="00EF4CB5"/>
    <w:rsid w:val="00F04D3F"/>
    <w:rsid w:val="00F0688B"/>
    <w:rsid w:val="00F22A22"/>
    <w:rsid w:val="00F43EC6"/>
    <w:rsid w:val="00F442C6"/>
    <w:rsid w:val="00F45ECD"/>
    <w:rsid w:val="00F56B15"/>
    <w:rsid w:val="00F72D2B"/>
    <w:rsid w:val="00F825B6"/>
    <w:rsid w:val="00F8288F"/>
    <w:rsid w:val="00F87439"/>
    <w:rsid w:val="00F87D56"/>
    <w:rsid w:val="00FA698A"/>
    <w:rsid w:val="00FC1FDC"/>
    <w:rsid w:val="00FC5529"/>
    <w:rsid w:val="00FC7F04"/>
    <w:rsid w:val="00FD44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0CF6F812"/>
  <w15:chartTrackingRefBased/>
  <w15:docId w15:val="{6D39F868-F463-46B9-8A84-C89E14EA6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val="en-US" w:eastAsia="ja-JP"/>
    </w:rPr>
  </w:style>
  <w:style w:type="paragraph" w:styleId="Heading1">
    <w:name w:val="heading 1"/>
    <w:basedOn w:val="Normal"/>
    <w:next w:val="Normal"/>
    <w:autoRedefine/>
    <w:qFormat/>
    <w:pPr>
      <w:keepNext/>
      <w:outlineLvl w:val="0"/>
    </w:pPr>
    <w:rPr>
      <w:rFonts w:cs="Arial"/>
      <w:b/>
      <w:sz w:val="22"/>
      <w:szCs w:val="24"/>
      <w:u w:val="thick"/>
      <w:lang w:val="en-GB"/>
    </w:rPr>
  </w:style>
  <w:style w:type="paragraph" w:styleId="Heading3">
    <w:name w:val="heading 3"/>
    <w:basedOn w:val="Normal"/>
    <w:next w:val="Normal"/>
    <w:link w:val="Heading3Char"/>
    <w:semiHidden/>
    <w:unhideWhenUsed/>
    <w:qFormat/>
    <w:rsid w:val="004E397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numbering" w:customStyle="1" w:styleId="Style1">
    <w:name w:val="Style1"/>
    <w:pPr>
      <w:numPr>
        <w:numId w:val="1"/>
      </w:numPr>
    </w:pPr>
  </w:style>
  <w:style w:type="character" w:customStyle="1" w:styleId="HeaderChar">
    <w:name w:val="Header Char"/>
    <w:link w:val="Header"/>
    <w:uiPriority w:val="99"/>
    <w:rPr>
      <w:rFonts w:ascii="Arial" w:hAnsi="Arial"/>
      <w:lang w:val="en-US" w:eastAsia="ja-JP"/>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US" w:eastAsia="ja-JP"/>
    </w:rPr>
  </w:style>
  <w:style w:type="character" w:styleId="Emphasis">
    <w:name w:val="Emphasis"/>
    <w:qFormat/>
    <w:rPr>
      <w:i/>
      <w:iCs/>
    </w:rPr>
  </w:style>
  <w:style w:type="character" w:styleId="Hyperlink">
    <w:name w:val="Hyperlink"/>
    <w:rPr>
      <w:color w:val="0000FF"/>
      <w:u w:val="single"/>
    </w:rPr>
  </w:style>
  <w:style w:type="character" w:styleId="FollowedHyperlink">
    <w:name w:val="FollowedHyperlink"/>
    <w:rPr>
      <w:color w:val="800080"/>
      <w:u w:val="single"/>
    </w:rPr>
  </w:style>
  <w:style w:type="paragraph" w:styleId="ListParagraph">
    <w:name w:val="List Paragraph"/>
    <w:basedOn w:val="Normal"/>
    <w:uiPriority w:val="34"/>
    <w:qFormat/>
    <w:pPr>
      <w:ind w:left="720"/>
    </w:pPr>
  </w:style>
  <w:style w:type="character" w:customStyle="1" w:styleId="FooterChar">
    <w:name w:val="Footer Char"/>
    <w:link w:val="Footer"/>
    <w:uiPriority w:val="99"/>
    <w:rPr>
      <w:rFonts w:ascii="Arial" w:hAnsi="Arial"/>
      <w:lang w:val="en-US" w:eastAsia="ja-JP"/>
    </w:rPr>
  </w:style>
  <w:style w:type="character" w:styleId="CommentReference">
    <w:name w:val="annotation reference"/>
    <w:rPr>
      <w:sz w:val="16"/>
      <w:szCs w:val="16"/>
    </w:rPr>
  </w:style>
  <w:style w:type="paragraph" w:styleId="CommentText">
    <w:name w:val="annotation text"/>
    <w:basedOn w:val="Normal"/>
    <w:link w:val="CommentTextChar"/>
  </w:style>
  <w:style w:type="character" w:customStyle="1" w:styleId="CommentTextChar">
    <w:name w:val="Comment Text Char"/>
    <w:link w:val="CommentText"/>
    <w:rPr>
      <w:rFonts w:ascii="Arial" w:hAnsi="Arial"/>
      <w:lang w:val="en-US" w:eastAsia="ja-JP"/>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Arial" w:hAnsi="Arial"/>
      <w:b/>
      <w:bCs/>
      <w:lang w:val="en-US" w:eastAsia="ja-JP"/>
    </w:rPr>
  </w:style>
  <w:style w:type="paragraph" w:styleId="NoSpacing">
    <w:name w:val="No Spacing"/>
    <w:link w:val="NoSpacingChar"/>
    <w:uiPriority w:val="1"/>
    <w:qFormat/>
    <w:rPr>
      <w:rFonts w:ascii="Calibri" w:eastAsia="Times New Roman" w:hAnsi="Calibri"/>
      <w:sz w:val="22"/>
      <w:szCs w:val="22"/>
      <w:lang w:val="en-US" w:eastAsia="en-US"/>
    </w:rPr>
  </w:style>
  <w:style w:type="character" w:customStyle="1" w:styleId="NoSpacingChar">
    <w:name w:val="No Spacing Char"/>
    <w:link w:val="NoSpacing"/>
    <w:uiPriority w:val="1"/>
    <w:rPr>
      <w:rFonts w:ascii="Calibri" w:eastAsia="Times New Roman" w:hAnsi="Calibri"/>
      <w:sz w:val="22"/>
      <w:szCs w:val="22"/>
      <w:lang w:val="en-US" w:eastAsia="en-US"/>
    </w:rPr>
  </w:style>
  <w:style w:type="paragraph" w:customStyle="1" w:styleId="Default">
    <w:name w:val="Default"/>
    <w:pPr>
      <w:autoSpaceDE w:val="0"/>
      <w:autoSpaceDN w:val="0"/>
      <w:adjustRightInd w:val="0"/>
    </w:pPr>
    <w:rPr>
      <w:rFonts w:ascii="Calibri" w:hAnsi="Calibri" w:cs="Calibri"/>
      <w:color w:val="000000"/>
      <w:sz w:val="24"/>
      <w:szCs w:val="24"/>
    </w:rPr>
  </w:style>
  <w:style w:type="character" w:styleId="UnresolvedMention">
    <w:name w:val="Unresolved Mention"/>
    <w:uiPriority w:val="99"/>
    <w:semiHidden/>
    <w:unhideWhenUsed/>
    <w:rsid w:val="00A025D5"/>
    <w:rPr>
      <w:color w:val="605E5C"/>
      <w:shd w:val="clear" w:color="auto" w:fill="E1DFDD"/>
    </w:rPr>
  </w:style>
  <w:style w:type="character" w:customStyle="1" w:styleId="ui-provider">
    <w:name w:val="ui-provider"/>
    <w:basedOn w:val="DefaultParagraphFont"/>
    <w:rsid w:val="00E21E26"/>
  </w:style>
  <w:style w:type="paragraph" w:styleId="NormalWeb">
    <w:name w:val="Normal (Web)"/>
    <w:basedOn w:val="Normal"/>
    <w:uiPriority w:val="99"/>
    <w:unhideWhenUsed/>
    <w:rsid w:val="00A83FAA"/>
    <w:pPr>
      <w:spacing w:before="100" w:beforeAutospacing="1" w:after="100" w:afterAutospacing="1"/>
    </w:pPr>
    <w:rPr>
      <w:rFonts w:ascii="Times New Roman" w:eastAsia="Times New Roman" w:hAnsi="Times New Roman"/>
      <w:sz w:val="24"/>
      <w:szCs w:val="24"/>
      <w:lang w:val="en-GB" w:eastAsia="en-GB"/>
    </w:rPr>
  </w:style>
  <w:style w:type="character" w:customStyle="1" w:styleId="Heading3Char">
    <w:name w:val="Heading 3 Char"/>
    <w:basedOn w:val="DefaultParagraphFont"/>
    <w:link w:val="Heading3"/>
    <w:semiHidden/>
    <w:rsid w:val="004E3977"/>
    <w:rPr>
      <w:rFonts w:asciiTheme="majorHAnsi" w:eastAsiaTheme="majorEastAsia" w:hAnsiTheme="majorHAnsi" w:cstheme="majorBidi"/>
      <w:color w:val="1F3763" w:themeColor="accent1" w:themeShade="7F"/>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469839">
      <w:bodyDiv w:val="1"/>
      <w:marLeft w:val="0"/>
      <w:marRight w:val="0"/>
      <w:marTop w:val="0"/>
      <w:marBottom w:val="0"/>
      <w:divBdr>
        <w:top w:val="none" w:sz="0" w:space="0" w:color="auto"/>
        <w:left w:val="none" w:sz="0" w:space="0" w:color="auto"/>
        <w:bottom w:val="none" w:sz="0" w:space="0" w:color="auto"/>
        <w:right w:val="none" w:sz="0" w:space="0" w:color="auto"/>
      </w:divBdr>
    </w:div>
    <w:div w:id="498161844">
      <w:bodyDiv w:val="1"/>
      <w:marLeft w:val="0"/>
      <w:marRight w:val="0"/>
      <w:marTop w:val="0"/>
      <w:marBottom w:val="0"/>
      <w:divBdr>
        <w:top w:val="none" w:sz="0" w:space="0" w:color="auto"/>
        <w:left w:val="none" w:sz="0" w:space="0" w:color="auto"/>
        <w:bottom w:val="none" w:sz="0" w:space="0" w:color="auto"/>
        <w:right w:val="none" w:sz="0" w:space="0" w:color="auto"/>
      </w:divBdr>
    </w:div>
    <w:div w:id="705764366">
      <w:bodyDiv w:val="1"/>
      <w:marLeft w:val="0"/>
      <w:marRight w:val="0"/>
      <w:marTop w:val="0"/>
      <w:marBottom w:val="0"/>
      <w:divBdr>
        <w:top w:val="none" w:sz="0" w:space="0" w:color="auto"/>
        <w:left w:val="none" w:sz="0" w:space="0" w:color="auto"/>
        <w:bottom w:val="none" w:sz="0" w:space="0" w:color="auto"/>
        <w:right w:val="none" w:sz="0" w:space="0" w:color="auto"/>
      </w:divBdr>
    </w:div>
    <w:div w:id="1473518304">
      <w:bodyDiv w:val="1"/>
      <w:marLeft w:val="0"/>
      <w:marRight w:val="0"/>
      <w:marTop w:val="0"/>
      <w:marBottom w:val="0"/>
      <w:divBdr>
        <w:top w:val="none" w:sz="0" w:space="0" w:color="auto"/>
        <w:left w:val="none" w:sz="0" w:space="0" w:color="auto"/>
        <w:bottom w:val="none" w:sz="0" w:space="0" w:color="auto"/>
        <w:right w:val="none" w:sz="0" w:space="0" w:color="auto"/>
      </w:divBdr>
    </w:div>
    <w:div w:id="1762946088">
      <w:bodyDiv w:val="1"/>
      <w:marLeft w:val="0"/>
      <w:marRight w:val="0"/>
      <w:marTop w:val="0"/>
      <w:marBottom w:val="0"/>
      <w:divBdr>
        <w:top w:val="none" w:sz="0" w:space="0" w:color="auto"/>
        <w:left w:val="none" w:sz="0" w:space="0" w:color="auto"/>
        <w:bottom w:val="none" w:sz="0" w:space="0" w:color="auto"/>
        <w:right w:val="none" w:sz="0" w:space="0" w:color="auto"/>
      </w:divBdr>
    </w:div>
    <w:div w:id="1862359689">
      <w:bodyDiv w:val="1"/>
      <w:marLeft w:val="0"/>
      <w:marRight w:val="0"/>
      <w:marTop w:val="0"/>
      <w:marBottom w:val="0"/>
      <w:divBdr>
        <w:top w:val="none" w:sz="0" w:space="0" w:color="auto"/>
        <w:left w:val="none" w:sz="0" w:space="0" w:color="auto"/>
        <w:bottom w:val="none" w:sz="0" w:space="0" w:color="auto"/>
        <w:right w:val="none" w:sz="0" w:space="0" w:color="auto"/>
      </w:divBdr>
    </w:div>
    <w:div w:id="1866551035">
      <w:bodyDiv w:val="1"/>
      <w:marLeft w:val="0"/>
      <w:marRight w:val="0"/>
      <w:marTop w:val="0"/>
      <w:marBottom w:val="0"/>
      <w:divBdr>
        <w:top w:val="none" w:sz="0" w:space="0" w:color="auto"/>
        <w:left w:val="none" w:sz="0" w:space="0" w:color="auto"/>
        <w:bottom w:val="none" w:sz="0" w:space="0" w:color="auto"/>
        <w:right w:val="none" w:sz="0" w:space="0" w:color="auto"/>
      </w:divBdr>
    </w:div>
    <w:div w:id="1894583752">
      <w:bodyDiv w:val="1"/>
      <w:marLeft w:val="0"/>
      <w:marRight w:val="0"/>
      <w:marTop w:val="0"/>
      <w:marBottom w:val="0"/>
      <w:divBdr>
        <w:top w:val="none" w:sz="0" w:space="0" w:color="auto"/>
        <w:left w:val="none" w:sz="0" w:space="0" w:color="auto"/>
        <w:bottom w:val="none" w:sz="0" w:space="0" w:color="auto"/>
        <w:right w:val="none" w:sz="0" w:space="0" w:color="auto"/>
      </w:divBdr>
    </w:div>
    <w:div w:id="1973827171">
      <w:bodyDiv w:val="1"/>
      <w:marLeft w:val="0"/>
      <w:marRight w:val="0"/>
      <w:marTop w:val="0"/>
      <w:marBottom w:val="0"/>
      <w:divBdr>
        <w:top w:val="none" w:sz="0" w:space="0" w:color="auto"/>
        <w:left w:val="none" w:sz="0" w:space="0" w:color="auto"/>
        <w:bottom w:val="none" w:sz="0" w:space="0" w:color="auto"/>
        <w:right w:val="none" w:sz="0" w:space="0" w:color="auto"/>
      </w:divBdr>
      <w:divsChild>
        <w:div w:id="391735463">
          <w:marLeft w:val="0"/>
          <w:marRight w:val="0"/>
          <w:marTop w:val="0"/>
          <w:marBottom w:val="0"/>
          <w:divBdr>
            <w:top w:val="none" w:sz="0" w:space="0" w:color="auto"/>
            <w:left w:val="none" w:sz="0" w:space="0" w:color="auto"/>
            <w:bottom w:val="none" w:sz="0" w:space="0" w:color="auto"/>
            <w:right w:val="none" w:sz="0" w:space="0" w:color="auto"/>
          </w:divBdr>
          <w:divsChild>
            <w:div w:id="1037894373">
              <w:marLeft w:val="0"/>
              <w:marRight w:val="0"/>
              <w:marTop w:val="0"/>
              <w:marBottom w:val="0"/>
              <w:divBdr>
                <w:top w:val="none" w:sz="0" w:space="0" w:color="auto"/>
                <w:left w:val="none" w:sz="0" w:space="0" w:color="auto"/>
                <w:bottom w:val="none" w:sz="0" w:space="0" w:color="auto"/>
                <w:right w:val="none" w:sz="0" w:space="0" w:color="auto"/>
              </w:divBdr>
              <w:divsChild>
                <w:div w:id="177690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35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umbria-pfcc.gov.uk/what-we-do/funding/community-fund" TargetMode="External"/><Relationship Id="rId4" Type="http://schemas.openxmlformats.org/officeDocument/2006/relationships/settings" Target="settings.xml"/><Relationship Id="rId9" Type="http://schemas.openxmlformats.org/officeDocument/2006/relationships/hyperlink" Target="https://cumbria-pfcc.gov.uk/finance-governance/dp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C53CD-C8E3-4F80-874A-15CA692CF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1591</Words>
  <Characters>9072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OPCC Property Fund Guidance Notes</vt:lpstr>
    </vt:vector>
  </TitlesOfParts>
  <Company>Cumbria Police</Company>
  <LinksUpToDate>false</LinksUpToDate>
  <CharactersWithSpaces>10642</CharactersWithSpaces>
  <SharedDoc>false</SharedDoc>
  <HLinks>
    <vt:vector size="36" baseType="variant">
      <vt:variant>
        <vt:i4>3932200</vt:i4>
      </vt:variant>
      <vt:variant>
        <vt:i4>12</vt:i4>
      </vt:variant>
      <vt:variant>
        <vt:i4>0</vt:i4>
      </vt:variant>
      <vt:variant>
        <vt:i4>5</vt:i4>
      </vt:variant>
      <vt:variant>
        <vt:lpwstr>https://cumbria-pcc.gov.uk/website-policies/privacy-policy/</vt:lpwstr>
      </vt:variant>
      <vt:variant>
        <vt:lpwstr/>
      </vt:variant>
      <vt:variant>
        <vt:i4>4194383</vt:i4>
      </vt:variant>
      <vt:variant>
        <vt:i4>9</vt:i4>
      </vt:variant>
      <vt:variant>
        <vt:i4>0</vt:i4>
      </vt:variant>
      <vt:variant>
        <vt:i4>5</vt:i4>
      </vt:variant>
      <vt:variant>
        <vt:lpwstr>https://cumbria-pfcc.gov.uk/what-we-do/funding/community-fund</vt:lpwstr>
      </vt:variant>
      <vt:variant>
        <vt:lpwstr/>
      </vt:variant>
      <vt:variant>
        <vt:i4>2162791</vt:i4>
      </vt:variant>
      <vt:variant>
        <vt:i4>6</vt:i4>
      </vt:variant>
      <vt:variant>
        <vt:i4>0</vt:i4>
      </vt:variant>
      <vt:variant>
        <vt:i4>5</vt:i4>
      </vt:variant>
      <vt:variant>
        <vt:lpwstr>https://www.cumbria.police.uk/</vt:lpwstr>
      </vt:variant>
      <vt:variant>
        <vt:lpwstr/>
      </vt:variant>
      <vt:variant>
        <vt:i4>4194383</vt:i4>
      </vt:variant>
      <vt:variant>
        <vt:i4>3</vt:i4>
      </vt:variant>
      <vt:variant>
        <vt:i4>0</vt:i4>
      </vt:variant>
      <vt:variant>
        <vt:i4>5</vt:i4>
      </vt:variant>
      <vt:variant>
        <vt:lpwstr>https://cumbria-pfcc.gov.uk/what-we-do/funding/community-fund</vt:lpwstr>
      </vt:variant>
      <vt:variant>
        <vt:lpwstr/>
      </vt:variant>
      <vt:variant>
        <vt:i4>4194383</vt:i4>
      </vt:variant>
      <vt:variant>
        <vt:i4>0</vt:i4>
      </vt:variant>
      <vt:variant>
        <vt:i4>0</vt:i4>
      </vt:variant>
      <vt:variant>
        <vt:i4>5</vt:i4>
      </vt:variant>
      <vt:variant>
        <vt:lpwstr>https://cumbria-pfcc.gov.uk/what-we-do/funding/community-fund</vt:lpwstr>
      </vt:variant>
      <vt:variant>
        <vt:lpwstr/>
      </vt:variant>
      <vt:variant>
        <vt:i4>6160479</vt:i4>
      </vt:variant>
      <vt:variant>
        <vt:i4>-1</vt:i4>
      </vt:variant>
      <vt:variant>
        <vt:i4>2072</vt:i4>
      </vt:variant>
      <vt:variant>
        <vt:i4>1</vt:i4>
      </vt:variant>
      <vt:variant>
        <vt:lpwstr>cid:19136677de07faeb9e72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OPCC Property Fund Guidance Notes</dc:title>
  <dc:subject/>
  <dc:creator>Stables, Stephanie</dc:creator>
  <cp:keywords/>
  <cp:lastModifiedBy>Blenkharn, Alison</cp:lastModifiedBy>
  <cp:revision>5</cp:revision>
  <cp:lastPrinted>2012-05-31T15:20:00Z</cp:lastPrinted>
  <dcterms:created xsi:type="dcterms:W3CDTF">2026-08-26T15:23:00Z</dcterms:created>
  <dcterms:modified xsi:type="dcterms:W3CDTF">2026-08-27T14:55:00Z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fec6b3-91e0-4cb4-97f0-3b695e194c32_Enabled">
    <vt:lpwstr>true</vt:lpwstr>
  </property>
  <property fmtid="{D5CDD505-2E9C-101B-9397-08002B2CF9AE}" pid="3" name="MSIP_Label_b4fec6b3-91e0-4cb4-97f0-3b695e194c32_SetDate">
    <vt:lpwstr>2024-03-06T15:24:19Z</vt:lpwstr>
  </property>
  <property fmtid="{D5CDD505-2E9C-101B-9397-08002B2CF9AE}" pid="4" name="MSIP_Label_b4fec6b3-91e0-4cb4-97f0-3b695e194c32_Method">
    <vt:lpwstr>Standard</vt:lpwstr>
  </property>
  <property fmtid="{D5CDD505-2E9C-101B-9397-08002B2CF9AE}" pid="5" name="MSIP_Label_b4fec6b3-91e0-4cb4-97f0-3b695e194c32_Name">
    <vt:lpwstr>b4fec6b3-91e0-4cb4-97f0-3b695e194c32</vt:lpwstr>
  </property>
  <property fmtid="{D5CDD505-2E9C-101B-9397-08002B2CF9AE}" pid="6" name="MSIP_Label_b4fec6b3-91e0-4cb4-97f0-3b695e194c32_SiteId">
    <vt:lpwstr>7ea6412d-a887-4942-951c-cd722827b11a</vt:lpwstr>
  </property>
  <property fmtid="{D5CDD505-2E9C-101B-9397-08002B2CF9AE}" pid="7" name="MSIP_Label_b4fec6b3-91e0-4cb4-97f0-3b695e194c32_ContentBits">
    <vt:lpwstr>0</vt:lpwstr>
  </property>
</Properties>
</file>