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2D7BAC84" w:rsidR="005551FE" w:rsidRPr="009B345C" w:rsidRDefault="005551FE" w:rsidP="005551FE">
      <w:pPr>
        <w:rPr>
          <w:color w:val="993366"/>
          <w:sz w:val="44"/>
          <w:szCs w:val="44"/>
        </w:rPr>
      </w:pPr>
      <w:r w:rsidRPr="009B345C">
        <w:rPr>
          <w:color w:val="993366"/>
          <w:sz w:val="44"/>
          <w:szCs w:val="44"/>
        </w:rPr>
        <w:t>Cumbria Office of Police</w:t>
      </w:r>
      <w:r w:rsidR="00671116">
        <w:rPr>
          <w:color w:val="993366"/>
          <w:sz w:val="44"/>
          <w:szCs w:val="44"/>
        </w:rPr>
        <w:t xml:space="preserve"> Fire</w:t>
      </w:r>
      <w:r w:rsidRPr="009B345C">
        <w:rPr>
          <w:color w:val="993366"/>
          <w:sz w:val="44"/>
          <w:szCs w:val="44"/>
        </w:rPr>
        <w:t xml:space="preserve"> and Crime Commissioner</w:t>
      </w:r>
    </w:p>
    <w:p w14:paraId="4A927F06" w14:textId="5A3F225C" w:rsidR="005551FE" w:rsidRDefault="005551FE" w:rsidP="005551FE">
      <w:pPr>
        <w:rPr>
          <w:b/>
        </w:rPr>
      </w:pPr>
      <w:r w:rsidRPr="005118E2">
        <w:rPr>
          <w:b/>
        </w:rPr>
        <w:t>Cumbria Police</w:t>
      </w:r>
      <w:r w:rsidR="00671116">
        <w:rPr>
          <w:b/>
        </w:rPr>
        <w:t xml:space="preserve"> Fire</w:t>
      </w:r>
      <w:r w:rsidRPr="005118E2">
        <w:rPr>
          <w:b/>
        </w:rPr>
        <w:t xml:space="preserve"> and Crime Commissioner (P</w:t>
      </w:r>
      <w:r w:rsidR="00671116">
        <w:rPr>
          <w:b/>
        </w:rPr>
        <w:t>F</w:t>
      </w:r>
      <w:r w:rsidRPr="005118E2">
        <w:rPr>
          <w:b/>
        </w:rPr>
        <w:t>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9067" w:type="dxa"/>
        <w:tblLook w:val="04A0" w:firstRow="1" w:lastRow="0" w:firstColumn="1" w:lastColumn="0" w:noHBand="0" w:noVBand="1"/>
      </w:tblPr>
      <w:tblGrid>
        <w:gridCol w:w="4508"/>
        <w:gridCol w:w="4559"/>
      </w:tblGrid>
      <w:tr w:rsidR="005551FE" w14:paraId="76A9A5A5" w14:textId="77777777" w:rsidTr="00490B78">
        <w:tc>
          <w:tcPr>
            <w:tcW w:w="4508" w:type="dxa"/>
            <w:tcBorders>
              <w:bottom w:val="nil"/>
            </w:tcBorders>
          </w:tcPr>
          <w:p w14:paraId="6DB9FAFB" w14:textId="77777777" w:rsidR="005551FE" w:rsidRPr="00F7424B" w:rsidRDefault="005551FE" w:rsidP="003B0E20">
            <w:pPr>
              <w:rPr>
                <w:b/>
              </w:rPr>
            </w:pPr>
            <w:r w:rsidRPr="00F7424B">
              <w:rPr>
                <w:b/>
              </w:rPr>
              <w:t xml:space="preserve">Inspection Title: </w:t>
            </w:r>
          </w:p>
        </w:tc>
        <w:tc>
          <w:tcPr>
            <w:tcW w:w="4559" w:type="dxa"/>
            <w:tcBorders>
              <w:bottom w:val="nil"/>
            </w:tcBorders>
          </w:tcPr>
          <w:p w14:paraId="1111F575" w14:textId="2792FC79" w:rsidR="000D5141" w:rsidRDefault="00FC0AAC" w:rsidP="000D5141">
            <w:pPr>
              <w:pStyle w:val="Heading3"/>
              <w:shd w:val="clear" w:color="auto" w:fill="FFFFFF"/>
              <w:spacing w:before="0" w:beforeAutospacing="0" w:after="24" w:afterAutospacing="0"/>
              <w:rPr>
                <w:rFonts w:ascii="Raleway" w:hAnsi="Raleway"/>
                <w:color w:val="555555"/>
                <w:sz w:val="36"/>
                <w:szCs w:val="36"/>
              </w:rPr>
            </w:pPr>
            <w:r w:rsidRPr="000E7973">
              <w:rPr>
                <w:rFonts w:asciiTheme="minorHAnsi" w:hAnsiTheme="minorHAnsi" w:cstheme="minorHAnsi"/>
                <w:b w:val="0"/>
                <w:bCs w:val="0"/>
                <w:sz w:val="22"/>
                <w:szCs w:val="22"/>
              </w:rPr>
              <w:t>#</w:t>
            </w:r>
            <w:r w:rsidR="00490B78" w:rsidRPr="000E7973">
              <w:rPr>
                <w:rFonts w:asciiTheme="minorHAnsi" w:hAnsiTheme="minorHAnsi" w:cstheme="minorHAnsi"/>
                <w:b w:val="0"/>
                <w:bCs w:val="0"/>
                <w:sz w:val="22"/>
                <w:szCs w:val="22"/>
              </w:rPr>
              <w:t>2</w:t>
            </w:r>
            <w:r w:rsidR="00F92735">
              <w:rPr>
                <w:rFonts w:asciiTheme="minorHAnsi" w:hAnsiTheme="minorHAnsi" w:cstheme="minorHAnsi"/>
                <w:b w:val="0"/>
                <w:bCs w:val="0"/>
                <w:sz w:val="22"/>
                <w:szCs w:val="22"/>
              </w:rPr>
              <w:t>9</w:t>
            </w:r>
            <w:r w:rsidR="0070728C">
              <w:rPr>
                <w:rFonts w:asciiTheme="minorHAnsi" w:hAnsiTheme="minorHAnsi" w:cstheme="minorHAnsi"/>
                <w:b w:val="0"/>
                <w:bCs w:val="0"/>
                <w:sz w:val="22"/>
                <w:szCs w:val="22"/>
              </w:rPr>
              <w:t>536</w:t>
            </w:r>
            <w:r w:rsidR="00490B78" w:rsidRPr="000E7973">
              <w:rPr>
                <w:rFonts w:asciiTheme="minorHAnsi" w:hAnsiTheme="minorHAnsi" w:cstheme="minorHAnsi"/>
                <w:b w:val="0"/>
                <w:bCs w:val="0"/>
                <w:sz w:val="22"/>
                <w:szCs w:val="22"/>
              </w:rPr>
              <w:t xml:space="preserve"> </w:t>
            </w:r>
            <w:r w:rsidR="00524DE9">
              <w:rPr>
                <w:rFonts w:asciiTheme="minorHAnsi" w:hAnsiTheme="minorHAnsi" w:cstheme="minorHAnsi"/>
                <w:b w:val="0"/>
                <w:bCs w:val="0"/>
                <w:sz w:val="22"/>
                <w:szCs w:val="22"/>
              </w:rPr>
              <w:t>–</w:t>
            </w:r>
            <w:r w:rsidR="00521B0D">
              <w:rPr>
                <w:rFonts w:asciiTheme="minorHAnsi" w:hAnsiTheme="minorHAnsi" w:cstheme="minorHAnsi"/>
                <w:b w:val="0"/>
                <w:bCs w:val="0"/>
                <w:sz w:val="22"/>
                <w:szCs w:val="22"/>
              </w:rPr>
              <w:t xml:space="preserve"> </w:t>
            </w:r>
            <w:r w:rsidR="0070728C" w:rsidRPr="0070728C">
              <w:rPr>
                <w:rFonts w:asciiTheme="minorHAnsi" w:hAnsiTheme="minorHAnsi" w:cstheme="minorHAnsi"/>
                <w:b w:val="0"/>
                <w:bCs w:val="0"/>
                <w:sz w:val="22"/>
                <w:szCs w:val="22"/>
              </w:rPr>
              <w:t>An inspection of the north-west regional response to serious and organised crime</w:t>
            </w:r>
          </w:p>
          <w:p w14:paraId="12DE5683" w14:textId="7902551A" w:rsidR="005551FE" w:rsidRPr="000E7973" w:rsidRDefault="005551FE" w:rsidP="000D5141">
            <w:pPr>
              <w:pStyle w:val="Heading3"/>
              <w:shd w:val="clear" w:color="auto" w:fill="FFFFFF"/>
              <w:spacing w:before="0" w:beforeAutospacing="0" w:after="24" w:afterAutospacing="0"/>
              <w:rPr>
                <w:rFonts w:cstheme="minorHAnsi"/>
              </w:rPr>
            </w:pPr>
          </w:p>
        </w:tc>
      </w:tr>
      <w:tr w:rsidR="005551FE" w14:paraId="5758D4F5" w14:textId="77777777" w:rsidTr="00490B78">
        <w:tc>
          <w:tcPr>
            <w:tcW w:w="4508" w:type="dxa"/>
            <w:tcBorders>
              <w:top w:val="nil"/>
            </w:tcBorders>
          </w:tcPr>
          <w:p w14:paraId="6544A4C6" w14:textId="77777777" w:rsidR="005551FE" w:rsidRPr="00F7424B" w:rsidRDefault="005551FE" w:rsidP="003B0E20">
            <w:pPr>
              <w:rPr>
                <w:b/>
              </w:rPr>
            </w:pPr>
            <w:r w:rsidRPr="00F7424B">
              <w:rPr>
                <w:b/>
              </w:rPr>
              <w:t>Date Published:</w:t>
            </w:r>
          </w:p>
        </w:tc>
        <w:tc>
          <w:tcPr>
            <w:tcW w:w="4559" w:type="dxa"/>
            <w:tcBorders>
              <w:top w:val="nil"/>
            </w:tcBorders>
          </w:tcPr>
          <w:p w14:paraId="15722742" w14:textId="1F40B491" w:rsidR="005551FE" w:rsidRPr="000E7973" w:rsidRDefault="0070728C" w:rsidP="003B0E20">
            <w:r>
              <w:t>10/11</w:t>
            </w:r>
            <w:r w:rsidR="000E7973" w:rsidRPr="000E7973">
              <w:t>/2023</w:t>
            </w:r>
          </w:p>
        </w:tc>
      </w:tr>
      <w:tr w:rsidR="005551FE" w14:paraId="471109F3" w14:textId="77777777" w:rsidTr="00490B78">
        <w:tc>
          <w:tcPr>
            <w:tcW w:w="4508" w:type="dxa"/>
          </w:tcPr>
          <w:p w14:paraId="05EEADDF" w14:textId="77777777" w:rsidR="005551FE" w:rsidRPr="00F7424B" w:rsidRDefault="005551FE" w:rsidP="003B0E20">
            <w:pPr>
              <w:rPr>
                <w:b/>
              </w:rPr>
            </w:pPr>
            <w:r w:rsidRPr="00F7424B">
              <w:rPr>
                <w:b/>
              </w:rPr>
              <w:t>Type of Inspection:</w:t>
            </w:r>
          </w:p>
        </w:tc>
        <w:tc>
          <w:tcPr>
            <w:tcW w:w="4559" w:type="dxa"/>
          </w:tcPr>
          <w:p w14:paraId="309108F2" w14:textId="55B2D460" w:rsidR="005551FE" w:rsidRDefault="006F130E" w:rsidP="003B0E20">
            <w:r>
              <w:t xml:space="preserve">National </w:t>
            </w:r>
            <w:r w:rsidR="00524DE9">
              <w:t>Thematic</w:t>
            </w:r>
          </w:p>
        </w:tc>
      </w:tr>
      <w:tr w:rsidR="005551FE" w:rsidRPr="00F7424B" w14:paraId="62D7B849" w14:textId="77777777" w:rsidTr="00490B78">
        <w:tc>
          <w:tcPr>
            <w:tcW w:w="9067"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524DE9">
        <w:tc>
          <w:tcPr>
            <w:tcW w:w="9067" w:type="dxa"/>
            <w:gridSpan w:val="2"/>
            <w:shd w:val="clear" w:color="auto" w:fill="auto"/>
          </w:tcPr>
          <w:p w14:paraId="0888BDA0" w14:textId="77777777" w:rsidR="00BA7566" w:rsidRDefault="00BA7566" w:rsidP="00BA7566">
            <w:pPr>
              <w:pStyle w:val="NormalWeb"/>
              <w:spacing w:before="0" w:beforeAutospacing="0" w:after="0"/>
              <w:rPr>
                <w:rFonts w:asciiTheme="minorHAnsi" w:hAnsiTheme="minorHAnsi"/>
                <w:color w:val="101010"/>
                <w:sz w:val="22"/>
                <w:szCs w:val="22"/>
              </w:rPr>
            </w:pPr>
          </w:p>
          <w:p w14:paraId="086EC319" w14:textId="68EBFC27" w:rsidR="0070728C" w:rsidRPr="00034586" w:rsidRDefault="0070728C" w:rsidP="00BA7566">
            <w:pPr>
              <w:pStyle w:val="NormalWeb"/>
              <w:spacing w:before="0" w:beforeAutospacing="0" w:after="0"/>
              <w:rPr>
                <w:rFonts w:asciiTheme="minorHAnsi" w:hAnsiTheme="minorHAnsi" w:cstheme="minorHAnsi"/>
                <w:color w:val="101010"/>
                <w:sz w:val="22"/>
                <w:szCs w:val="22"/>
              </w:rPr>
            </w:pPr>
            <w:r w:rsidRPr="00034586">
              <w:rPr>
                <w:rFonts w:asciiTheme="minorHAnsi" w:hAnsiTheme="minorHAnsi" w:cstheme="minorHAnsi"/>
                <w:color w:val="101010"/>
                <w:sz w:val="22"/>
                <w:szCs w:val="22"/>
              </w:rPr>
              <w:t xml:space="preserve">As part of </w:t>
            </w:r>
            <w:r w:rsidR="00AC1AB4">
              <w:rPr>
                <w:rFonts w:asciiTheme="minorHAnsi" w:hAnsiTheme="minorHAnsi" w:cstheme="minorHAnsi"/>
                <w:color w:val="101010"/>
                <w:sz w:val="22"/>
                <w:szCs w:val="22"/>
              </w:rPr>
              <w:t xml:space="preserve">HMICFRS’ </w:t>
            </w:r>
            <w:r w:rsidRPr="00034586">
              <w:rPr>
                <w:rFonts w:asciiTheme="minorHAnsi" w:hAnsiTheme="minorHAnsi" w:cstheme="minorHAnsi"/>
                <w:color w:val="101010"/>
                <w:sz w:val="22"/>
                <w:szCs w:val="22"/>
              </w:rPr>
              <w:t xml:space="preserve">police effectiveness, </w:t>
            </w:r>
            <w:r w:rsidR="00AC1AB4" w:rsidRPr="00034586">
              <w:rPr>
                <w:rFonts w:asciiTheme="minorHAnsi" w:hAnsiTheme="minorHAnsi" w:cstheme="minorHAnsi"/>
                <w:color w:val="101010"/>
                <w:sz w:val="22"/>
                <w:szCs w:val="22"/>
              </w:rPr>
              <w:t>efficiency,</w:t>
            </w:r>
            <w:r w:rsidRPr="00034586">
              <w:rPr>
                <w:rFonts w:asciiTheme="minorHAnsi" w:hAnsiTheme="minorHAnsi" w:cstheme="minorHAnsi"/>
                <w:color w:val="101010"/>
                <w:sz w:val="22"/>
                <w:szCs w:val="22"/>
              </w:rPr>
              <w:t xml:space="preserve"> and legitimacy inspections, </w:t>
            </w:r>
            <w:r w:rsidR="00AC1AB4">
              <w:rPr>
                <w:rFonts w:asciiTheme="minorHAnsi" w:hAnsiTheme="minorHAnsi" w:cstheme="minorHAnsi"/>
                <w:color w:val="101010"/>
                <w:sz w:val="22"/>
                <w:szCs w:val="22"/>
              </w:rPr>
              <w:t xml:space="preserve">HMICFRS </w:t>
            </w:r>
            <w:r w:rsidRPr="00034586">
              <w:rPr>
                <w:rFonts w:asciiTheme="minorHAnsi" w:hAnsiTheme="minorHAnsi" w:cstheme="minorHAnsi"/>
                <w:color w:val="101010"/>
                <w:sz w:val="22"/>
                <w:szCs w:val="22"/>
              </w:rPr>
              <w:t>inspected how well police forces tackle serious and organised crime (SOC).</w:t>
            </w:r>
          </w:p>
          <w:p w14:paraId="4129D950" w14:textId="4BFA2D43" w:rsidR="0070728C" w:rsidRPr="00034586" w:rsidRDefault="0070728C" w:rsidP="0070728C">
            <w:pPr>
              <w:pStyle w:val="NormalWeb"/>
              <w:spacing w:after="0"/>
              <w:rPr>
                <w:rFonts w:asciiTheme="minorHAnsi" w:hAnsiTheme="minorHAnsi" w:cstheme="minorHAnsi"/>
                <w:color w:val="101010"/>
                <w:sz w:val="22"/>
                <w:szCs w:val="22"/>
              </w:rPr>
            </w:pPr>
            <w:r w:rsidRPr="00034586">
              <w:rPr>
                <w:rFonts w:asciiTheme="minorHAnsi" w:hAnsiTheme="minorHAnsi" w:cstheme="minorHAnsi"/>
                <w:color w:val="101010"/>
                <w:sz w:val="22"/>
                <w:szCs w:val="22"/>
              </w:rPr>
              <w:t xml:space="preserve">In 2022, </w:t>
            </w:r>
            <w:r w:rsidR="00AC1AB4">
              <w:rPr>
                <w:rFonts w:asciiTheme="minorHAnsi" w:hAnsiTheme="minorHAnsi" w:cstheme="minorHAnsi"/>
                <w:color w:val="101010"/>
                <w:sz w:val="22"/>
                <w:szCs w:val="22"/>
              </w:rPr>
              <w:t xml:space="preserve">HMICFRS </w:t>
            </w:r>
            <w:r w:rsidRPr="00034586">
              <w:rPr>
                <w:rFonts w:asciiTheme="minorHAnsi" w:hAnsiTheme="minorHAnsi" w:cstheme="minorHAnsi"/>
                <w:color w:val="101010"/>
                <w:sz w:val="22"/>
                <w:szCs w:val="22"/>
              </w:rPr>
              <w:t xml:space="preserve">changed how </w:t>
            </w:r>
            <w:r w:rsidR="00AC1AB4">
              <w:rPr>
                <w:rFonts w:asciiTheme="minorHAnsi" w:hAnsiTheme="minorHAnsi" w:cstheme="minorHAnsi"/>
                <w:color w:val="101010"/>
                <w:sz w:val="22"/>
                <w:szCs w:val="22"/>
              </w:rPr>
              <w:t xml:space="preserve">they </w:t>
            </w:r>
            <w:r w:rsidRPr="00034586">
              <w:rPr>
                <w:rFonts w:asciiTheme="minorHAnsi" w:hAnsiTheme="minorHAnsi" w:cstheme="minorHAnsi"/>
                <w:color w:val="101010"/>
                <w:sz w:val="22"/>
                <w:szCs w:val="22"/>
              </w:rPr>
              <w:t xml:space="preserve">inspect this aspect of policing, to incorporate inspections of the ten regions, as well as the nine regional organised crime units (ROCUs) throughout England and Wales, and the 43 police forces. This improves </w:t>
            </w:r>
            <w:r w:rsidR="00AC1AB4">
              <w:rPr>
                <w:rFonts w:asciiTheme="minorHAnsi" w:hAnsiTheme="minorHAnsi" w:cstheme="minorHAnsi"/>
                <w:color w:val="101010"/>
                <w:sz w:val="22"/>
                <w:szCs w:val="22"/>
              </w:rPr>
              <w:t xml:space="preserve">HMICFRS’ </w:t>
            </w:r>
            <w:r w:rsidRPr="00034586">
              <w:rPr>
                <w:rFonts w:asciiTheme="minorHAnsi" w:hAnsiTheme="minorHAnsi" w:cstheme="minorHAnsi"/>
                <w:color w:val="101010"/>
                <w:sz w:val="22"/>
                <w:szCs w:val="22"/>
              </w:rPr>
              <w:t>understanding of how well forces and ROCUs work together to tackle SOC.</w:t>
            </w:r>
          </w:p>
          <w:p w14:paraId="7D82B2A4" w14:textId="0DC2EEDC" w:rsidR="0070728C" w:rsidRPr="00034586" w:rsidRDefault="0070728C" w:rsidP="0070728C">
            <w:pPr>
              <w:pStyle w:val="NormalWeb"/>
              <w:spacing w:after="0"/>
              <w:rPr>
                <w:rFonts w:asciiTheme="minorHAnsi" w:hAnsiTheme="minorHAnsi" w:cstheme="minorHAnsi"/>
                <w:color w:val="101010"/>
                <w:sz w:val="22"/>
                <w:szCs w:val="22"/>
              </w:rPr>
            </w:pPr>
            <w:r w:rsidRPr="00034586">
              <w:rPr>
                <w:rFonts w:asciiTheme="minorHAnsi" w:hAnsiTheme="minorHAnsi" w:cstheme="minorHAnsi"/>
                <w:color w:val="101010"/>
                <w:sz w:val="22"/>
                <w:szCs w:val="22"/>
              </w:rPr>
              <w:t>Th</w:t>
            </w:r>
            <w:r w:rsidR="00AC1AB4">
              <w:rPr>
                <w:rFonts w:asciiTheme="minorHAnsi" w:hAnsiTheme="minorHAnsi" w:cstheme="minorHAnsi"/>
                <w:color w:val="101010"/>
                <w:sz w:val="22"/>
                <w:szCs w:val="22"/>
              </w:rPr>
              <w:t>e</w:t>
            </w:r>
            <w:r w:rsidRPr="00034586">
              <w:rPr>
                <w:rFonts w:asciiTheme="minorHAnsi" w:hAnsiTheme="minorHAnsi" w:cstheme="minorHAnsi"/>
                <w:color w:val="101010"/>
                <w:sz w:val="22"/>
                <w:szCs w:val="22"/>
              </w:rPr>
              <w:t xml:space="preserve"> report includes sections on the following:</w:t>
            </w:r>
          </w:p>
          <w:p w14:paraId="1A0C42F4" w14:textId="77777777" w:rsidR="0070728C" w:rsidRPr="00034586" w:rsidRDefault="0070728C" w:rsidP="0070728C">
            <w:pPr>
              <w:pStyle w:val="NormalWeb"/>
              <w:spacing w:after="0"/>
              <w:rPr>
                <w:rFonts w:asciiTheme="minorHAnsi" w:hAnsiTheme="minorHAnsi" w:cstheme="minorHAnsi"/>
                <w:color w:val="101010"/>
                <w:sz w:val="22"/>
                <w:szCs w:val="22"/>
              </w:rPr>
            </w:pPr>
            <w:r w:rsidRPr="00034586">
              <w:rPr>
                <w:rFonts w:asciiTheme="minorHAnsi" w:hAnsiTheme="minorHAnsi" w:cstheme="minorHAnsi"/>
                <w:color w:val="101010"/>
                <w:sz w:val="22"/>
                <w:szCs w:val="22"/>
              </w:rPr>
              <w:t>- Regional findings – a summary of inspection evidence.</w:t>
            </w:r>
          </w:p>
          <w:p w14:paraId="0C40415D" w14:textId="53C063FF" w:rsidR="0070728C" w:rsidRPr="00034586" w:rsidRDefault="0070728C" w:rsidP="0070728C">
            <w:pPr>
              <w:pStyle w:val="NormalWeb"/>
              <w:spacing w:after="0"/>
              <w:rPr>
                <w:rFonts w:asciiTheme="minorHAnsi" w:hAnsiTheme="minorHAnsi" w:cstheme="minorHAnsi"/>
                <w:color w:val="101010"/>
                <w:sz w:val="22"/>
                <w:szCs w:val="22"/>
              </w:rPr>
            </w:pPr>
            <w:r w:rsidRPr="00034586">
              <w:rPr>
                <w:rFonts w:asciiTheme="minorHAnsi" w:hAnsiTheme="minorHAnsi" w:cstheme="minorHAnsi"/>
                <w:color w:val="101010"/>
                <w:sz w:val="22"/>
                <w:szCs w:val="22"/>
              </w:rPr>
              <w:t>- The R</w:t>
            </w:r>
            <w:r w:rsidR="00E316DA">
              <w:rPr>
                <w:rFonts w:asciiTheme="minorHAnsi" w:hAnsiTheme="minorHAnsi" w:cstheme="minorHAnsi"/>
                <w:color w:val="101010"/>
                <w:sz w:val="22"/>
                <w:szCs w:val="22"/>
              </w:rPr>
              <w:t xml:space="preserve">egional </w:t>
            </w:r>
            <w:r w:rsidR="00E316DA" w:rsidRPr="00034586">
              <w:rPr>
                <w:rFonts w:asciiTheme="minorHAnsi" w:hAnsiTheme="minorHAnsi" w:cstheme="minorHAnsi"/>
                <w:color w:val="101010"/>
                <w:sz w:val="22"/>
                <w:szCs w:val="22"/>
              </w:rPr>
              <w:t>O</w:t>
            </w:r>
            <w:r w:rsidR="00E316DA">
              <w:rPr>
                <w:rFonts w:asciiTheme="minorHAnsi" w:hAnsiTheme="minorHAnsi" w:cstheme="minorHAnsi"/>
                <w:color w:val="101010"/>
                <w:sz w:val="22"/>
                <w:szCs w:val="22"/>
              </w:rPr>
              <w:t xml:space="preserve">rganised </w:t>
            </w:r>
            <w:r w:rsidRPr="00034586">
              <w:rPr>
                <w:rFonts w:asciiTheme="minorHAnsi" w:hAnsiTheme="minorHAnsi" w:cstheme="minorHAnsi"/>
                <w:color w:val="101010"/>
                <w:sz w:val="22"/>
                <w:szCs w:val="22"/>
              </w:rPr>
              <w:t>C</w:t>
            </w:r>
            <w:r w:rsidR="00E316DA">
              <w:rPr>
                <w:rFonts w:asciiTheme="minorHAnsi" w:hAnsiTheme="minorHAnsi" w:cstheme="minorHAnsi"/>
                <w:color w:val="101010"/>
                <w:sz w:val="22"/>
                <w:szCs w:val="22"/>
              </w:rPr>
              <w:t xml:space="preserve">rime </w:t>
            </w:r>
            <w:r w:rsidRPr="00034586">
              <w:rPr>
                <w:rFonts w:asciiTheme="minorHAnsi" w:hAnsiTheme="minorHAnsi" w:cstheme="minorHAnsi"/>
                <w:color w:val="101010"/>
                <w:sz w:val="22"/>
                <w:szCs w:val="22"/>
              </w:rPr>
              <w:t>U</w:t>
            </w:r>
            <w:r w:rsidR="00E316DA">
              <w:rPr>
                <w:rFonts w:asciiTheme="minorHAnsi" w:hAnsiTheme="minorHAnsi" w:cstheme="minorHAnsi"/>
                <w:color w:val="101010"/>
                <w:sz w:val="22"/>
                <w:szCs w:val="22"/>
              </w:rPr>
              <w:t>nits (ROCU)</w:t>
            </w:r>
            <w:r w:rsidRPr="00034586">
              <w:rPr>
                <w:rFonts w:asciiTheme="minorHAnsi" w:hAnsiTheme="minorHAnsi" w:cstheme="minorHAnsi"/>
                <w:color w:val="101010"/>
                <w:sz w:val="22"/>
                <w:szCs w:val="22"/>
              </w:rPr>
              <w:t xml:space="preserve"> and individual forces – the ROCU and each individual force are given a graded judgment.</w:t>
            </w:r>
          </w:p>
          <w:p w14:paraId="2948232E" w14:textId="7EFDE9A0" w:rsidR="00F8141D" w:rsidRPr="00BA7566" w:rsidRDefault="0070728C" w:rsidP="00F8141D">
            <w:pPr>
              <w:pStyle w:val="NormalWeb"/>
              <w:spacing w:before="0" w:beforeAutospacing="0" w:after="0" w:afterAutospacing="0"/>
              <w:rPr>
                <w:rFonts w:asciiTheme="minorHAnsi" w:hAnsiTheme="minorHAnsi" w:cstheme="minorHAnsi"/>
                <w:color w:val="101010"/>
                <w:sz w:val="22"/>
                <w:szCs w:val="22"/>
              </w:rPr>
            </w:pPr>
            <w:r w:rsidRPr="00034586">
              <w:rPr>
                <w:rFonts w:asciiTheme="minorHAnsi" w:hAnsiTheme="minorHAnsi" w:cstheme="minorHAnsi"/>
                <w:color w:val="101010"/>
                <w:sz w:val="22"/>
                <w:szCs w:val="22"/>
              </w:rPr>
              <w:t xml:space="preserve">The forces in this report are Cheshire, Cumbria, Greater Manchester, Lancashire, </w:t>
            </w:r>
            <w:r w:rsidR="00BA7566" w:rsidRPr="00034586">
              <w:rPr>
                <w:rFonts w:asciiTheme="minorHAnsi" w:hAnsiTheme="minorHAnsi" w:cstheme="minorHAnsi"/>
                <w:color w:val="101010"/>
                <w:sz w:val="22"/>
                <w:szCs w:val="22"/>
              </w:rPr>
              <w:t>Merseyside,</w:t>
            </w:r>
            <w:r w:rsidRPr="00034586">
              <w:rPr>
                <w:rFonts w:asciiTheme="minorHAnsi" w:hAnsiTheme="minorHAnsi" w:cstheme="minorHAnsi"/>
                <w:color w:val="101010"/>
                <w:sz w:val="22"/>
                <w:szCs w:val="22"/>
              </w:rPr>
              <w:t xml:space="preserve"> and North Wales.</w:t>
            </w:r>
          </w:p>
          <w:p w14:paraId="2DCE3271" w14:textId="7293C217" w:rsidR="00F8141D" w:rsidRPr="000D5141" w:rsidRDefault="00F8141D" w:rsidP="00F8141D">
            <w:pPr>
              <w:pStyle w:val="NormalWeb"/>
              <w:spacing w:before="0" w:beforeAutospacing="0" w:after="0" w:afterAutospacing="0"/>
              <w:rPr>
                <w:rFonts w:ascii="Roboto" w:hAnsi="Roboto"/>
                <w:color w:val="101010"/>
                <w:sz w:val="18"/>
                <w:szCs w:val="18"/>
              </w:rPr>
            </w:pPr>
          </w:p>
        </w:tc>
      </w:tr>
      <w:tr w:rsidR="005551FE" w:rsidRPr="00F7424B" w14:paraId="0808154B" w14:textId="77777777" w:rsidTr="00521B0D">
        <w:trPr>
          <w:trHeight w:val="367"/>
        </w:trPr>
        <w:tc>
          <w:tcPr>
            <w:tcW w:w="9067" w:type="dxa"/>
            <w:gridSpan w:val="2"/>
            <w:shd w:val="clear" w:color="auto" w:fill="auto"/>
          </w:tcPr>
          <w:p w14:paraId="1E6E498B" w14:textId="1BE19CE9" w:rsidR="009E35A0" w:rsidRPr="000D585A" w:rsidRDefault="00034586" w:rsidP="003B0E20">
            <w:pPr>
              <w:rPr>
                <w:b/>
              </w:rPr>
            </w:pPr>
            <w:r>
              <w:rPr>
                <w:b/>
              </w:rPr>
              <w:t>Areas for Improvement</w:t>
            </w:r>
            <w:r w:rsidR="005551FE" w:rsidRPr="000D585A">
              <w:rPr>
                <w:b/>
              </w:rPr>
              <w:t xml:space="preserve">: </w:t>
            </w:r>
          </w:p>
        </w:tc>
      </w:tr>
      <w:tr w:rsidR="005551FE" w:rsidRPr="00F7424B" w14:paraId="79742FAB" w14:textId="77777777" w:rsidTr="000D5141">
        <w:trPr>
          <w:trHeight w:val="375"/>
        </w:trPr>
        <w:tc>
          <w:tcPr>
            <w:tcW w:w="9067" w:type="dxa"/>
            <w:gridSpan w:val="2"/>
            <w:shd w:val="clear" w:color="auto" w:fill="auto"/>
          </w:tcPr>
          <w:p w14:paraId="496EE3DE" w14:textId="77777777" w:rsidR="000624B6" w:rsidRDefault="000624B6" w:rsidP="000D5141">
            <w:pPr>
              <w:pStyle w:val="NormalWeb"/>
              <w:spacing w:before="0" w:beforeAutospacing="0" w:after="0" w:afterAutospacing="0"/>
              <w:rPr>
                <w:rFonts w:asciiTheme="minorHAnsi" w:hAnsiTheme="minorHAnsi" w:cstheme="minorHAnsi"/>
                <w:sz w:val="22"/>
                <w:szCs w:val="22"/>
              </w:rPr>
            </w:pPr>
          </w:p>
          <w:p w14:paraId="402601AE" w14:textId="588A5552" w:rsidR="0091149F" w:rsidRDefault="00034586" w:rsidP="00034586">
            <w:pPr>
              <w:pStyle w:val="NormalWeb"/>
              <w:shd w:val="clear" w:color="auto" w:fill="FFFFFF" w:themeFill="background1"/>
              <w:spacing w:before="0" w:beforeAutospacing="0" w:after="0" w:afterAutospacing="0"/>
              <w:rPr>
                <w:rFonts w:asciiTheme="minorHAnsi" w:hAnsiTheme="minorHAnsi" w:cstheme="minorHAnsi"/>
                <w:color w:val="101010"/>
                <w:sz w:val="22"/>
                <w:szCs w:val="22"/>
                <w:shd w:val="clear" w:color="auto" w:fill="FFFFFF" w:themeFill="background1"/>
              </w:rPr>
            </w:pPr>
            <w:r w:rsidRPr="00034586">
              <w:rPr>
                <w:rFonts w:asciiTheme="minorHAnsi" w:hAnsiTheme="minorHAnsi" w:cstheme="minorHAnsi"/>
                <w:color w:val="101010"/>
                <w:sz w:val="22"/>
                <w:szCs w:val="22"/>
                <w:shd w:val="clear" w:color="auto" w:fill="FFFFFF" w:themeFill="background1"/>
              </w:rPr>
              <w:t>AFI LEVEL 3 #29550</w:t>
            </w:r>
            <w:r>
              <w:rPr>
                <w:rFonts w:asciiTheme="minorHAnsi" w:hAnsiTheme="minorHAnsi" w:cstheme="minorHAnsi"/>
                <w:color w:val="101010"/>
                <w:sz w:val="22"/>
                <w:szCs w:val="22"/>
                <w:shd w:val="clear" w:color="auto" w:fill="FFFFFF" w:themeFill="background1"/>
              </w:rPr>
              <w:t xml:space="preserve"> - </w:t>
            </w:r>
            <w:r w:rsidRPr="00034586">
              <w:rPr>
                <w:rFonts w:asciiTheme="minorHAnsi" w:hAnsiTheme="minorHAnsi" w:cstheme="minorHAnsi"/>
                <w:color w:val="101010"/>
                <w:sz w:val="22"/>
                <w:szCs w:val="22"/>
                <w:shd w:val="clear" w:color="auto" w:fill="FFFFFF" w:themeFill="background1"/>
              </w:rPr>
              <w:t>There isn’t enough analytical capacity in Cumbria Constabulary to fully understand and manage the threat from serious and organised crime.</w:t>
            </w:r>
            <w:r w:rsidR="00F8141D" w:rsidRPr="00F8141D">
              <w:rPr>
                <w:rFonts w:asciiTheme="minorHAnsi" w:hAnsiTheme="minorHAnsi" w:cstheme="minorHAnsi"/>
                <w:color w:val="101010"/>
                <w:sz w:val="22"/>
                <w:szCs w:val="22"/>
                <w:shd w:val="clear" w:color="auto" w:fill="FFFFFF" w:themeFill="background1"/>
              </w:rPr>
              <w:t xml:space="preserve"> </w:t>
            </w:r>
          </w:p>
          <w:p w14:paraId="74E8C1F2" w14:textId="77777777" w:rsidR="00BA7566" w:rsidRDefault="00BA7566" w:rsidP="00034586">
            <w:pPr>
              <w:pStyle w:val="NormalWeb"/>
              <w:shd w:val="clear" w:color="auto" w:fill="FFFFFF" w:themeFill="background1"/>
              <w:spacing w:before="0" w:beforeAutospacing="0" w:after="0" w:afterAutospacing="0"/>
              <w:rPr>
                <w:rFonts w:asciiTheme="minorHAnsi" w:hAnsiTheme="minorHAnsi" w:cstheme="minorHAnsi"/>
                <w:color w:val="101010"/>
                <w:sz w:val="22"/>
                <w:szCs w:val="22"/>
                <w:shd w:val="clear" w:color="auto" w:fill="FFFFFF" w:themeFill="background1"/>
              </w:rPr>
            </w:pPr>
          </w:p>
          <w:p w14:paraId="6BC75398" w14:textId="7ACC0575" w:rsidR="00BA7566" w:rsidRDefault="00BA7566" w:rsidP="00034586">
            <w:pPr>
              <w:pStyle w:val="NormalWeb"/>
              <w:shd w:val="clear" w:color="auto" w:fill="FFFFFF" w:themeFill="background1"/>
              <w:spacing w:before="0" w:beforeAutospacing="0" w:after="0" w:afterAutospacing="0"/>
              <w:rPr>
                <w:rFonts w:asciiTheme="minorHAnsi" w:hAnsiTheme="minorHAnsi" w:cstheme="minorHAnsi"/>
                <w:color w:val="101010"/>
                <w:sz w:val="22"/>
                <w:szCs w:val="22"/>
                <w:shd w:val="clear" w:color="auto" w:fill="FFFFFF" w:themeFill="background1"/>
              </w:rPr>
            </w:pPr>
            <w:r w:rsidRPr="00BA7566">
              <w:rPr>
                <w:rFonts w:asciiTheme="minorHAnsi" w:hAnsiTheme="minorHAnsi" w:cstheme="minorHAnsi"/>
                <w:color w:val="101010"/>
                <w:sz w:val="22"/>
                <w:szCs w:val="22"/>
                <w:shd w:val="clear" w:color="auto" w:fill="FFFFFF" w:themeFill="background1"/>
              </w:rPr>
              <w:t>AFI LEVEL 3 #29551</w:t>
            </w:r>
            <w:r>
              <w:rPr>
                <w:rFonts w:asciiTheme="minorHAnsi" w:hAnsiTheme="minorHAnsi" w:cstheme="minorHAnsi"/>
                <w:color w:val="101010"/>
                <w:sz w:val="22"/>
                <w:szCs w:val="22"/>
                <w:shd w:val="clear" w:color="auto" w:fill="FFFFFF" w:themeFill="background1"/>
              </w:rPr>
              <w:t xml:space="preserve"> - </w:t>
            </w:r>
            <w:r w:rsidRPr="00BA7566">
              <w:rPr>
                <w:rFonts w:asciiTheme="minorHAnsi" w:hAnsiTheme="minorHAnsi" w:cstheme="minorHAnsi"/>
                <w:color w:val="101010"/>
                <w:sz w:val="22"/>
                <w:szCs w:val="22"/>
                <w:shd w:val="clear" w:color="auto" w:fill="FFFFFF" w:themeFill="background1"/>
              </w:rPr>
              <w:t>Cumbria Constabulary should improve the quality of its 4P plans, how it uses them to disrupt serious and organised crime and how it records disruptions on the national database.</w:t>
            </w:r>
          </w:p>
          <w:p w14:paraId="42F13F42" w14:textId="77777777" w:rsidR="00BA7566" w:rsidRDefault="00BA7566" w:rsidP="00034586">
            <w:pPr>
              <w:pStyle w:val="NormalWeb"/>
              <w:shd w:val="clear" w:color="auto" w:fill="FFFFFF" w:themeFill="background1"/>
              <w:spacing w:before="0" w:beforeAutospacing="0" w:after="0" w:afterAutospacing="0"/>
              <w:rPr>
                <w:rFonts w:asciiTheme="minorHAnsi" w:hAnsiTheme="minorHAnsi" w:cstheme="minorHAnsi"/>
                <w:color w:val="101010"/>
                <w:sz w:val="22"/>
                <w:szCs w:val="22"/>
                <w:shd w:val="clear" w:color="auto" w:fill="FFFFFF" w:themeFill="background1"/>
              </w:rPr>
            </w:pPr>
          </w:p>
          <w:p w14:paraId="326C59CF" w14:textId="01BE20C9" w:rsidR="00BA7566" w:rsidRPr="00BA7566" w:rsidRDefault="00BA7566" w:rsidP="00034586">
            <w:pPr>
              <w:pStyle w:val="NormalWeb"/>
              <w:shd w:val="clear" w:color="auto" w:fill="FFFFFF" w:themeFill="background1"/>
              <w:spacing w:before="0" w:beforeAutospacing="0" w:after="0" w:afterAutospacing="0"/>
              <w:rPr>
                <w:rFonts w:asciiTheme="minorHAnsi" w:hAnsiTheme="minorHAnsi" w:cstheme="minorHAnsi"/>
                <w:color w:val="101010"/>
                <w:sz w:val="22"/>
                <w:szCs w:val="22"/>
                <w:shd w:val="clear" w:color="auto" w:fill="FFFFFF" w:themeFill="background1"/>
              </w:rPr>
            </w:pPr>
            <w:r w:rsidRPr="00BA7566">
              <w:rPr>
                <w:rFonts w:asciiTheme="minorHAnsi" w:hAnsiTheme="minorHAnsi" w:cstheme="minorHAnsi"/>
                <w:color w:val="101010"/>
                <w:sz w:val="22"/>
                <w:szCs w:val="22"/>
                <w:shd w:val="clear" w:color="auto" w:fill="FFFFFF" w:themeFill="background1"/>
              </w:rPr>
              <w:t>AFI LEVEL 3 #29552</w:t>
            </w:r>
            <w:r>
              <w:rPr>
                <w:rFonts w:asciiTheme="minorHAnsi" w:hAnsiTheme="minorHAnsi" w:cstheme="minorHAnsi"/>
                <w:color w:val="101010"/>
                <w:sz w:val="22"/>
                <w:szCs w:val="22"/>
                <w:shd w:val="clear" w:color="auto" w:fill="FFFFFF" w:themeFill="background1"/>
              </w:rPr>
              <w:t xml:space="preserve"> - Cumbria</w:t>
            </w:r>
            <w:r w:rsidRPr="00BA7566">
              <w:rPr>
                <w:rFonts w:asciiTheme="minorHAnsi" w:hAnsiTheme="minorHAnsi" w:cstheme="minorHAnsi"/>
                <w:color w:val="101010"/>
                <w:sz w:val="22"/>
                <w:szCs w:val="22"/>
                <w:shd w:val="clear" w:color="auto" w:fill="FFFFFF" w:themeFill="background1"/>
              </w:rPr>
              <w:t xml:space="preserve"> Constabulary should make sure it has enough resources in its economic crime unit to target criminal finances.</w:t>
            </w:r>
          </w:p>
          <w:p w14:paraId="70E76E02" w14:textId="1B6917A7" w:rsidR="00034586" w:rsidRPr="000D5141" w:rsidRDefault="00034586" w:rsidP="00034586">
            <w:pPr>
              <w:pStyle w:val="NormalWeb"/>
              <w:shd w:val="clear" w:color="auto" w:fill="FFFFFF" w:themeFill="background1"/>
              <w:spacing w:before="0" w:beforeAutospacing="0" w:after="0" w:afterAutospacing="0"/>
              <w:rPr>
                <w:rFonts w:cstheme="minorHAnsi"/>
              </w:rPr>
            </w:pPr>
          </w:p>
        </w:tc>
      </w:tr>
      <w:tr w:rsidR="005551FE" w:rsidRPr="00F7424B" w14:paraId="686E41A8" w14:textId="77777777" w:rsidTr="00490B78">
        <w:trPr>
          <w:trHeight w:val="225"/>
        </w:trPr>
        <w:tc>
          <w:tcPr>
            <w:tcW w:w="9067" w:type="dxa"/>
            <w:gridSpan w:val="2"/>
          </w:tcPr>
          <w:p w14:paraId="7955B784" w14:textId="23A1C12B" w:rsidR="005551FE" w:rsidRPr="00E063E7" w:rsidRDefault="005551FE" w:rsidP="003B0E20">
            <w:pPr>
              <w:rPr>
                <w:b/>
              </w:rPr>
            </w:pPr>
            <w:r>
              <w:rPr>
                <w:b/>
              </w:rPr>
              <w:lastRenderedPageBreak/>
              <w:t>P</w:t>
            </w:r>
            <w:r w:rsidR="00671116">
              <w:rPr>
                <w:b/>
              </w:rPr>
              <w:t>F</w:t>
            </w:r>
            <w:r>
              <w:rPr>
                <w:b/>
              </w:rPr>
              <w:t xml:space="preserve">CC &amp; </w:t>
            </w:r>
            <w:r w:rsidRPr="000D585A">
              <w:rPr>
                <w:b/>
              </w:rPr>
              <w:t>C</w:t>
            </w:r>
            <w:r w:rsidR="009A5D01">
              <w:rPr>
                <w:b/>
              </w:rPr>
              <w:t xml:space="preserve">onstabulary </w:t>
            </w:r>
            <w:r w:rsidRPr="000D585A">
              <w:rPr>
                <w:b/>
              </w:rPr>
              <w:t>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490B78">
        <w:trPr>
          <w:trHeight w:val="159"/>
        </w:trPr>
        <w:tc>
          <w:tcPr>
            <w:tcW w:w="9067" w:type="dxa"/>
            <w:gridSpan w:val="2"/>
          </w:tcPr>
          <w:p w14:paraId="0FA0821D" w14:textId="002088F0" w:rsidR="00D12E9A" w:rsidRDefault="00E118CA" w:rsidP="00D12E9A">
            <w:pPr>
              <w:pStyle w:val="NormalWeb"/>
              <w:spacing w:before="0" w:beforeAutospacing="0" w:after="20" w:afterAutospacing="0"/>
              <w:rPr>
                <w:rFonts w:asciiTheme="minorHAnsi" w:hAnsiTheme="minorHAnsi" w:cstheme="minorHAnsi"/>
                <w:sz w:val="22"/>
                <w:szCs w:val="22"/>
              </w:rPr>
            </w:pPr>
            <w:r>
              <w:rPr>
                <w:rFonts w:ascii="Calibri" w:hAnsi="Calibri" w:cs="Calibri"/>
                <w:sz w:val="22"/>
                <w:szCs w:val="22"/>
                <w:shd w:val="clear" w:color="auto" w:fill="FFFFFF"/>
              </w:rPr>
              <w:t xml:space="preserve">I </w:t>
            </w:r>
            <w:r w:rsidR="00D12E9A" w:rsidRPr="0031786B">
              <w:rPr>
                <w:rFonts w:ascii="Calibri" w:hAnsi="Calibri" w:cs="Calibri"/>
                <w:sz w:val="22"/>
                <w:szCs w:val="22"/>
                <w:shd w:val="clear" w:color="auto" w:fill="FFFFFF"/>
              </w:rPr>
              <w:t>welcome the inspection by His Majesty’s Inspectorate of Constabulary and Fire and Rescue Service (</w:t>
            </w:r>
            <w:r w:rsidRPr="0031786B">
              <w:rPr>
                <w:rFonts w:ascii="Calibri" w:hAnsi="Calibri" w:cs="Calibri"/>
                <w:sz w:val="22"/>
                <w:szCs w:val="22"/>
                <w:shd w:val="clear" w:color="auto" w:fill="FFFFFF"/>
              </w:rPr>
              <w:t xml:space="preserve">HMICFRS) </w:t>
            </w:r>
            <w:r>
              <w:rPr>
                <w:rFonts w:ascii="Calibri" w:hAnsi="Calibri" w:cs="Calibri"/>
                <w:sz w:val="22"/>
                <w:szCs w:val="22"/>
                <w:shd w:val="clear" w:color="auto" w:fill="FFFFFF"/>
              </w:rPr>
              <w:t xml:space="preserve">relating to </w:t>
            </w:r>
            <w:r w:rsidR="00D12E9A" w:rsidRPr="0070728C">
              <w:rPr>
                <w:rFonts w:asciiTheme="minorHAnsi" w:hAnsiTheme="minorHAnsi" w:cstheme="minorHAnsi"/>
                <w:sz w:val="22"/>
                <w:szCs w:val="22"/>
              </w:rPr>
              <w:t>the north-west regional response to serious and organised crime</w:t>
            </w:r>
            <w:r w:rsidR="00D12E9A">
              <w:rPr>
                <w:rFonts w:asciiTheme="minorHAnsi" w:hAnsiTheme="minorHAnsi" w:cstheme="minorHAnsi"/>
                <w:sz w:val="22"/>
                <w:szCs w:val="22"/>
              </w:rPr>
              <w:t>.</w:t>
            </w:r>
          </w:p>
          <w:p w14:paraId="14DFB61A" w14:textId="079CC6FD" w:rsidR="00AE59F6" w:rsidRDefault="00AE59F6" w:rsidP="00AE59F6">
            <w:pPr>
              <w:pStyle w:val="NormalWeb"/>
              <w:shd w:val="clear" w:color="auto" w:fill="FFFFFF"/>
              <w:rPr>
                <w:rFonts w:asciiTheme="minorHAnsi" w:hAnsiTheme="minorHAnsi" w:cstheme="minorHAnsi"/>
                <w:sz w:val="22"/>
                <w:szCs w:val="22"/>
              </w:rPr>
            </w:pPr>
            <w:r w:rsidRPr="00054D8C">
              <w:rPr>
                <w:rFonts w:asciiTheme="minorHAnsi" w:hAnsiTheme="minorHAnsi" w:cstheme="minorHAnsi"/>
                <w:sz w:val="22"/>
                <w:szCs w:val="22"/>
              </w:rPr>
              <w:t>Within my Police and Crime Plan, a focus on crime and the causes of crime, focusing on victims and preventing offending and reducing reoffending are priorities.</w:t>
            </w:r>
            <w:r w:rsidR="005E746B">
              <w:rPr>
                <w:rFonts w:asciiTheme="minorHAnsi" w:hAnsiTheme="minorHAnsi" w:cstheme="minorHAnsi"/>
                <w:sz w:val="22"/>
                <w:szCs w:val="22"/>
              </w:rPr>
              <w:t xml:space="preserve"> A</w:t>
            </w:r>
            <w:r w:rsidR="001847BB">
              <w:rPr>
                <w:rFonts w:asciiTheme="minorHAnsi" w:hAnsiTheme="minorHAnsi" w:cstheme="minorHAnsi"/>
                <w:sz w:val="22"/>
                <w:szCs w:val="22"/>
              </w:rPr>
              <w:t>s PFCC for Cumbria, I take Cumbria’s response to SOC seriously.</w:t>
            </w:r>
          </w:p>
          <w:p w14:paraId="7BE04748" w14:textId="7BAA403C" w:rsidR="00AE59F6" w:rsidRPr="00AE59F6" w:rsidRDefault="00AE59F6" w:rsidP="00AE59F6">
            <w:pPr>
              <w:pStyle w:val="NormalWeb"/>
              <w:shd w:val="clear" w:color="auto" w:fill="FFFFFF"/>
              <w:rPr>
                <w:rFonts w:asciiTheme="minorHAnsi" w:hAnsiTheme="minorHAnsi" w:cstheme="minorHAnsi"/>
                <w:sz w:val="22"/>
                <w:szCs w:val="22"/>
              </w:rPr>
            </w:pPr>
            <w:r w:rsidRPr="00AE59F6">
              <w:rPr>
                <w:rFonts w:asciiTheme="minorHAnsi" w:hAnsiTheme="minorHAnsi" w:cstheme="minorHAnsi"/>
                <w:sz w:val="22"/>
                <w:szCs w:val="22"/>
              </w:rPr>
              <w:t xml:space="preserve">'County Lines', drugs supply, serious acquisitive crime, </w:t>
            </w:r>
            <w:r w:rsidR="00182B6B" w:rsidRPr="00AE59F6">
              <w:rPr>
                <w:rFonts w:asciiTheme="minorHAnsi" w:hAnsiTheme="minorHAnsi" w:cstheme="minorHAnsi"/>
                <w:sz w:val="22"/>
                <w:szCs w:val="22"/>
              </w:rPr>
              <w:t>exploitation,</w:t>
            </w:r>
            <w:r w:rsidRPr="00AE59F6">
              <w:rPr>
                <w:rFonts w:asciiTheme="minorHAnsi" w:hAnsiTheme="minorHAnsi" w:cstheme="minorHAnsi"/>
                <w:sz w:val="22"/>
                <w:szCs w:val="22"/>
              </w:rPr>
              <w:t xml:space="preserve"> and money laundering / cash seizure are now part of daily policing and often perpetrated by Organised Crime Groups (OCGs) based in Cumbria or operating here but from outside the County.</w:t>
            </w:r>
          </w:p>
          <w:p w14:paraId="4CB7007A" w14:textId="48D35741" w:rsidR="00F06D82" w:rsidRDefault="00AE59F6" w:rsidP="00C850CB">
            <w:pPr>
              <w:pStyle w:val="NormalWeb"/>
              <w:shd w:val="clear" w:color="auto" w:fill="FFFFFF"/>
              <w:rPr>
                <w:rFonts w:asciiTheme="minorHAnsi" w:hAnsiTheme="minorHAnsi" w:cstheme="minorHAnsi"/>
                <w:sz w:val="22"/>
                <w:szCs w:val="22"/>
              </w:rPr>
            </w:pPr>
            <w:r w:rsidRPr="00AE59F6">
              <w:rPr>
                <w:rFonts w:asciiTheme="minorHAnsi" w:hAnsiTheme="minorHAnsi" w:cstheme="minorHAnsi"/>
                <w:sz w:val="22"/>
                <w:szCs w:val="22"/>
              </w:rPr>
              <w:t xml:space="preserve">Cumbria Constabulary has dedicated resources to tackle and disrupt </w:t>
            </w:r>
            <w:r w:rsidR="00182B6B" w:rsidRPr="00AE59F6">
              <w:rPr>
                <w:rFonts w:asciiTheme="minorHAnsi" w:hAnsiTheme="minorHAnsi" w:cstheme="minorHAnsi"/>
                <w:sz w:val="22"/>
                <w:szCs w:val="22"/>
              </w:rPr>
              <w:t>SOC,</w:t>
            </w:r>
            <w:r w:rsidRPr="00AE59F6">
              <w:rPr>
                <w:rFonts w:asciiTheme="minorHAnsi" w:hAnsiTheme="minorHAnsi" w:cstheme="minorHAnsi"/>
                <w:sz w:val="22"/>
                <w:szCs w:val="22"/>
              </w:rPr>
              <w:t xml:space="preserve"> but it is the responsibility of every officer in the course of their duties to disrupt SOC 'on their beat'. </w:t>
            </w:r>
            <w:r w:rsidR="00F06D82" w:rsidRPr="00AE59F6">
              <w:rPr>
                <w:rFonts w:asciiTheme="minorHAnsi" w:hAnsiTheme="minorHAnsi" w:cstheme="minorHAnsi"/>
                <w:sz w:val="22"/>
                <w:szCs w:val="22"/>
              </w:rPr>
              <w:t>SOC thrives in local neighbourhoods, OCG members live within the community and as such that is often where the intelligence and opportunities are most prevalent. ​</w:t>
            </w:r>
            <w:r w:rsidR="00A5554C">
              <w:rPr>
                <w:rFonts w:asciiTheme="minorHAnsi" w:hAnsiTheme="minorHAnsi" w:cstheme="minorHAnsi"/>
                <w:sz w:val="22"/>
                <w:szCs w:val="22"/>
              </w:rPr>
              <w:t xml:space="preserve"> T</w:t>
            </w:r>
            <w:r w:rsidR="00A5554C">
              <w:rPr>
                <w:rFonts w:asciiTheme="minorHAnsi" w:hAnsiTheme="minorHAnsi" w:cstheme="minorHAnsi"/>
                <w:sz w:val="22"/>
                <w:szCs w:val="22"/>
              </w:rPr>
              <w:t>herefore</w:t>
            </w:r>
            <w:r w:rsidR="00A5554C">
              <w:rPr>
                <w:rFonts w:asciiTheme="minorHAnsi" w:hAnsiTheme="minorHAnsi" w:cstheme="minorHAnsi"/>
                <w:sz w:val="22"/>
                <w:szCs w:val="22"/>
              </w:rPr>
              <w:t>, w</w:t>
            </w:r>
            <w:r w:rsidR="00F06D82" w:rsidRPr="00F06D82">
              <w:rPr>
                <w:rFonts w:asciiTheme="minorHAnsi" w:hAnsiTheme="minorHAnsi" w:cstheme="minorHAnsi"/>
                <w:sz w:val="22"/>
                <w:szCs w:val="22"/>
              </w:rPr>
              <w:t>e</w:t>
            </w:r>
            <w:r w:rsidR="00F06D82">
              <w:rPr>
                <w:rFonts w:asciiTheme="minorHAnsi" w:hAnsiTheme="minorHAnsi" w:cstheme="minorHAnsi"/>
                <w:sz w:val="22"/>
                <w:szCs w:val="22"/>
              </w:rPr>
              <w:t xml:space="preserve"> recognise th</w:t>
            </w:r>
            <w:r w:rsidR="00CF15D6">
              <w:rPr>
                <w:rFonts w:asciiTheme="minorHAnsi" w:hAnsiTheme="minorHAnsi" w:cstheme="minorHAnsi"/>
                <w:sz w:val="22"/>
                <w:szCs w:val="22"/>
              </w:rPr>
              <w:t>at</w:t>
            </w:r>
            <w:r w:rsidR="00A5554C">
              <w:rPr>
                <w:rFonts w:asciiTheme="minorHAnsi" w:hAnsiTheme="minorHAnsi" w:cstheme="minorHAnsi"/>
                <w:sz w:val="22"/>
                <w:szCs w:val="22"/>
              </w:rPr>
              <w:t xml:space="preserve"> both </w:t>
            </w:r>
            <w:r w:rsidR="00CF15D6">
              <w:rPr>
                <w:rFonts w:asciiTheme="minorHAnsi" w:hAnsiTheme="minorHAnsi" w:cstheme="minorHAnsi"/>
                <w:sz w:val="22"/>
                <w:szCs w:val="22"/>
              </w:rPr>
              <w:t>the work</w:t>
            </w:r>
            <w:r w:rsidR="00F06D82">
              <w:rPr>
                <w:rFonts w:asciiTheme="minorHAnsi" w:hAnsiTheme="minorHAnsi" w:cstheme="minorHAnsi"/>
                <w:sz w:val="22"/>
                <w:szCs w:val="22"/>
              </w:rPr>
              <w:t xml:space="preserve"> of </w:t>
            </w:r>
            <w:r w:rsidR="00CF15D6">
              <w:rPr>
                <w:rFonts w:asciiTheme="minorHAnsi" w:hAnsiTheme="minorHAnsi" w:cstheme="minorHAnsi"/>
                <w:sz w:val="22"/>
                <w:szCs w:val="22"/>
              </w:rPr>
              <w:t xml:space="preserve">Community Beat Officers </w:t>
            </w:r>
            <w:r w:rsidR="00A5554C">
              <w:rPr>
                <w:rFonts w:asciiTheme="minorHAnsi" w:hAnsiTheme="minorHAnsi" w:cstheme="minorHAnsi"/>
                <w:sz w:val="22"/>
                <w:szCs w:val="22"/>
              </w:rPr>
              <w:t xml:space="preserve">and maintaining a Police presence across Cumbria vital in tackling SOC. </w:t>
            </w:r>
            <w:r w:rsidR="00CF15D6">
              <w:rPr>
                <w:rFonts w:asciiTheme="minorHAnsi" w:hAnsiTheme="minorHAnsi" w:cstheme="minorHAnsi"/>
                <w:sz w:val="22"/>
                <w:szCs w:val="22"/>
              </w:rPr>
              <w:t>As such, we</w:t>
            </w:r>
            <w:r w:rsidR="00F06D82" w:rsidRPr="00F06D82">
              <w:rPr>
                <w:rFonts w:asciiTheme="minorHAnsi" w:hAnsiTheme="minorHAnsi" w:cstheme="minorHAnsi"/>
                <w:sz w:val="22"/>
                <w:szCs w:val="22"/>
              </w:rPr>
              <w:t xml:space="preserve"> hav</w:t>
            </w:r>
            <w:r w:rsidR="00CF15D6">
              <w:rPr>
                <w:rFonts w:asciiTheme="minorHAnsi" w:hAnsiTheme="minorHAnsi" w:cstheme="minorHAnsi"/>
                <w:sz w:val="22"/>
                <w:szCs w:val="22"/>
              </w:rPr>
              <w:t xml:space="preserve">e continued </w:t>
            </w:r>
            <w:r w:rsidR="00F06D82" w:rsidRPr="00F06D82">
              <w:rPr>
                <w:rFonts w:asciiTheme="minorHAnsi" w:hAnsiTheme="minorHAnsi" w:cstheme="minorHAnsi"/>
                <w:sz w:val="22"/>
                <w:szCs w:val="22"/>
              </w:rPr>
              <w:t xml:space="preserve">the roll-out of </w:t>
            </w:r>
            <w:r w:rsidR="00CF15D6">
              <w:rPr>
                <w:rFonts w:asciiTheme="minorHAnsi" w:hAnsiTheme="minorHAnsi" w:cstheme="minorHAnsi"/>
                <w:sz w:val="22"/>
                <w:szCs w:val="22"/>
              </w:rPr>
              <w:t xml:space="preserve">CBOs </w:t>
            </w:r>
            <w:r w:rsidR="00F06D82">
              <w:rPr>
                <w:rFonts w:asciiTheme="minorHAnsi" w:hAnsiTheme="minorHAnsi" w:cstheme="minorHAnsi"/>
                <w:sz w:val="22"/>
                <w:szCs w:val="22"/>
              </w:rPr>
              <w:t>across Cumbria</w:t>
            </w:r>
            <w:r w:rsidR="00A5554C">
              <w:rPr>
                <w:rFonts w:asciiTheme="minorHAnsi" w:hAnsiTheme="minorHAnsi" w:cstheme="minorHAnsi"/>
                <w:sz w:val="22"/>
                <w:szCs w:val="22"/>
              </w:rPr>
              <w:t xml:space="preserve"> to emphasise this</w:t>
            </w:r>
            <w:r w:rsidR="00CF15D6">
              <w:rPr>
                <w:rFonts w:asciiTheme="minorHAnsi" w:hAnsiTheme="minorHAnsi" w:cstheme="minorHAnsi"/>
                <w:sz w:val="22"/>
                <w:szCs w:val="22"/>
              </w:rPr>
              <w:t xml:space="preserve">. </w:t>
            </w:r>
          </w:p>
          <w:p w14:paraId="3CA1462E" w14:textId="759F7226" w:rsidR="0028571D" w:rsidRDefault="008322AF" w:rsidP="00346EE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The Constabulary </w:t>
            </w:r>
            <w:r w:rsidR="00346EEE" w:rsidRPr="00346EEE">
              <w:rPr>
                <w:rFonts w:asciiTheme="minorHAnsi" w:hAnsiTheme="minorHAnsi" w:cstheme="minorHAnsi"/>
                <w:sz w:val="22"/>
                <w:szCs w:val="22"/>
              </w:rPr>
              <w:t xml:space="preserve">continue to bring in new developments to improve the </w:t>
            </w:r>
            <w:r>
              <w:rPr>
                <w:rFonts w:asciiTheme="minorHAnsi" w:hAnsiTheme="minorHAnsi" w:cstheme="minorHAnsi"/>
                <w:sz w:val="22"/>
                <w:szCs w:val="22"/>
              </w:rPr>
              <w:t xml:space="preserve">current </w:t>
            </w:r>
            <w:r w:rsidR="00346EEE" w:rsidRPr="00346EEE">
              <w:rPr>
                <w:rFonts w:asciiTheme="minorHAnsi" w:hAnsiTheme="minorHAnsi" w:cstheme="minorHAnsi"/>
                <w:sz w:val="22"/>
                <w:szCs w:val="22"/>
              </w:rPr>
              <w:t>service</w:t>
            </w:r>
            <w:r w:rsidR="00346EEE">
              <w:rPr>
                <w:rFonts w:asciiTheme="minorHAnsi" w:hAnsiTheme="minorHAnsi" w:cstheme="minorHAnsi"/>
                <w:sz w:val="22"/>
                <w:szCs w:val="22"/>
              </w:rPr>
              <w:t xml:space="preserve"> and offer </w:t>
            </w:r>
            <w:r>
              <w:rPr>
                <w:rFonts w:asciiTheme="minorHAnsi" w:hAnsiTheme="minorHAnsi" w:cstheme="minorHAnsi"/>
                <w:sz w:val="22"/>
                <w:szCs w:val="22"/>
              </w:rPr>
              <w:t xml:space="preserve">increased </w:t>
            </w:r>
            <w:r w:rsidR="00346EEE">
              <w:rPr>
                <w:rFonts w:asciiTheme="minorHAnsi" w:hAnsiTheme="minorHAnsi" w:cstheme="minorHAnsi"/>
                <w:sz w:val="22"/>
                <w:szCs w:val="22"/>
              </w:rPr>
              <w:t>protection</w:t>
            </w:r>
            <w:r w:rsidR="00346EEE" w:rsidRPr="00346EEE">
              <w:rPr>
                <w:rFonts w:asciiTheme="minorHAnsi" w:hAnsiTheme="minorHAnsi" w:cstheme="minorHAnsi"/>
                <w:sz w:val="22"/>
                <w:szCs w:val="22"/>
              </w:rPr>
              <w:t xml:space="preserve"> to the public.</w:t>
            </w:r>
            <w:r w:rsidR="00346EEE">
              <w:rPr>
                <w:rFonts w:asciiTheme="minorHAnsi" w:hAnsiTheme="minorHAnsi" w:cstheme="minorHAnsi"/>
                <w:sz w:val="22"/>
                <w:szCs w:val="22"/>
              </w:rPr>
              <w:t xml:space="preserve"> </w:t>
            </w:r>
            <w:r>
              <w:rPr>
                <w:rFonts w:asciiTheme="minorHAnsi" w:hAnsiTheme="minorHAnsi" w:cstheme="minorHAnsi"/>
                <w:sz w:val="22"/>
                <w:szCs w:val="22"/>
              </w:rPr>
              <w:t xml:space="preserve">For example, </w:t>
            </w:r>
            <w:r w:rsidR="00346EEE" w:rsidRPr="00346EEE">
              <w:rPr>
                <w:rFonts w:asciiTheme="minorHAnsi" w:hAnsiTheme="minorHAnsi" w:cstheme="minorHAnsi"/>
                <w:sz w:val="22"/>
                <w:szCs w:val="22"/>
              </w:rPr>
              <w:t>th</w:t>
            </w:r>
            <w:r>
              <w:rPr>
                <w:rFonts w:asciiTheme="minorHAnsi" w:hAnsiTheme="minorHAnsi" w:cstheme="minorHAnsi"/>
                <w:sz w:val="22"/>
                <w:szCs w:val="22"/>
              </w:rPr>
              <w:t>e Constabulary have</w:t>
            </w:r>
            <w:r w:rsidR="00346EEE" w:rsidRPr="00346EEE">
              <w:rPr>
                <w:rFonts w:asciiTheme="minorHAnsi" w:hAnsiTheme="minorHAnsi" w:cstheme="minorHAnsi"/>
                <w:sz w:val="22"/>
                <w:szCs w:val="22"/>
              </w:rPr>
              <w:t xml:space="preserve"> </w:t>
            </w:r>
            <w:r w:rsidR="0028571D">
              <w:rPr>
                <w:rFonts w:asciiTheme="minorHAnsi" w:hAnsiTheme="minorHAnsi" w:cstheme="minorHAnsi"/>
                <w:sz w:val="22"/>
                <w:szCs w:val="22"/>
              </w:rPr>
              <w:t>launch</w:t>
            </w:r>
            <w:r>
              <w:rPr>
                <w:rFonts w:asciiTheme="minorHAnsi" w:hAnsiTheme="minorHAnsi" w:cstheme="minorHAnsi"/>
                <w:sz w:val="22"/>
                <w:szCs w:val="22"/>
              </w:rPr>
              <w:t>ed</w:t>
            </w:r>
            <w:r w:rsidR="0028571D">
              <w:rPr>
                <w:rFonts w:asciiTheme="minorHAnsi" w:hAnsiTheme="minorHAnsi" w:cstheme="minorHAnsi"/>
                <w:sz w:val="22"/>
                <w:szCs w:val="22"/>
              </w:rPr>
              <w:t xml:space="preserve"> </w:t>
            </w:r>
            <w:r w:rsidR="00346EEE" w:rsidRPr="00346EEE">
              <w:rPr>
                <w:rFonts w:asciiTheme="minorHAnsi" w:hAnsiTheme="minorHAnsi" w:cstheme="minorHAnsi"/>
                <w:sz w:val="22"/>
                <w:szCs w:val="22"/>
              </w:rPr>
              <w:t>a new, dedicated roads policing unit, as part of a commitment to mak</w:t>
            </w:r>
            <w:r>
              <w:rPr>
                <w:rFonts w:asciiTheme="minorHAnsi" w:hAnsiTheme="minorHAnsi" w:cstheme="minorHAnsi"/>
                <w:sz w:val="22"/>
                <w:szCs w:val="22"/>
              </w:rPr>
              <w:t xml:space="preserve">e Cumbria’s </w:t>
            </w:r>
            <w:r w:rsidR="00346EEE" w:rsidRPr="00346EEE">
              <w:rPr>
                <w:rFonts w:asciiTheme="minorHAnsi" w:hAnsiTheme="minorHAnsi" w:cstheme="minorHAnsi"/>
                <w:sz w:val="22"/>
                <w:szCs w:val="22"/>
              </w:rPr>
              <w:t>roads safer.</w:t>
            </w:r>
            <w:r w:rsidR="0028571D">
              <w:rPr>
                <w:rFonts w:asciiTheme="minorHAnsi" w:hAnsiTheme="minorHAnsi" w:cstheme="minorHAnsi"/>
                <w:sz w:val="22"/>
                <w:szCs w:val="22"/>
              </w:rPr>
              <w:t xml:space="preserve"> Th</w:t>
            </w:r>
            <w:r>
              <w:rPr>
                <w:rFonts w:asciiTheme="minorHAnsi" w:hAnsiTheme="minorHAnsi" w:cstheme="minorHAnsi"/>
                <w:sz w:val="22"/>
                <w:szCs w:val="22"/>
              </w:rPr>
              <w:t xml:space="preserve">is important in this context as </w:t>
            </w:r>
            <w:r w:rsidR="00B04B1B">
              <w:rPr>
                <w:rFonts w:asciiTheme="minorHAnsi" w:hAnsiTheme="minorHAnsi" w:cstheme="minorHAnsi"/>
                <w:sz w:val="22"/>
                <w:szCs w:val="22"/>
              </w:rPr>
              <w:t>the</w:t>
            </w:r>
            <w:r w:rsidR="0028571D">
              <w:rPr>
                <w:rFonts w:asciiTheme="minorHAnsi" w:hAnsiTheme="minorHAnsi" w:cstheme="minorHAnsi"/>
                <w:sz w:val="22"/>
                <w:szCs w:val="22"/>
              </w:rPr>
              <w:t xml:space="preserve"> Roads Policing Crime Unit </w:t>
            </w:r>
            <w:r w:rsidR="00182B6B">
              <w:rPr>
                <w:rFonts w:asciiTheme="minorHAnsi" w:hAnsiTheme="minorHAnsi" w:cstheme="minorHAnsi"/>
                <w:sz w:val="22"/>
                <w:szCs w:val="22"/>
              </w:rPr>
              <w:t xml:space="preserve">play a pivotal role in </w:t>
            </w:r>
            <w:r>
              <w:rPr>
                <w:rFonts w:asciiTheme="minorHAnsi" w:hAnsiTheme="minorHAnsi" w:cstheme="minorHAnsi"/>
                <w:sz w:val="22"/>
                <w:szCs w:val="22"/>
              </w:rPr>
              <w:t>disrupting</w:t>
            </w:r>
            <w:r w:rsidR="00182B6B">
              <w:rPr>
                <w:rFonts w:asciiTheme="minorHAnsi" w:hAnsiTheme="minorHAnsi" w:cstheme="minorHAnsi"/>
                <w:sz w:val="22"/>
                <w:szCs w:val="22"/>
              </w:rPr>
              <w:t xml:space="preserve"> OGCs. </w:t>
            </w:r>
            <w:r>
              <w:rPr>
                <w:rFonts w:asciiTheme="minorHAnsi" w:hAnsiTheme="minorHAnsi" w:cstheme="minorHAnsi"/>
                <w:sz w:val="22"/>
                <w:szCs w:val="22"/>
              </w:rPr>
              <w:t>This Unit proactively</w:t>
            </w:r>
            <w:r w:rsidR="0028571D">
              <w:rPr>
                <w:rFonts w:asciiTheme="minorHAnsi" w:hAnsiTheme="minorHAnsi" w:cstheme="minorHAnsi"/>
                <w:sz w:val="22"/>
                <w:szCs w:val="22"/>
              </w:rPr>
              <w:t xml:space="preserve"> removed </w:t>
            </w:r>
            <w:proofErr w:type="gramStart"/>
            <w:r w:rsidR="0028571D">
              <w:rPr>
                <w:rFonts w:asciiTheme="minorHAnsi" w:hAnsiTheme="minorHAnsi" w:cstheme="minorHAnsi"/>
                <w:sz w:val="22"/>
                <w:szCs w:val="22"/>
              </w:rPr>
              <w:t>in excess of</w:t>
            </w:r>
            <w:proofErr w:type="gramEnd"/>
            <w:r w:rsidR="0028571D">
              <w:rPr>
                <w:rFonts w:asciiTheme="minorHAnsi" w:hAnsiTheme="minorHAnsi" w:cstheme="minorHAnsi"/>
                <w:sz w:val="22"/>
                <w:szCs w:val="22"/>
              </w:rPr>
              <w:t xml:space="preserve"> £1.5 million suspected criminal cash being moved through the Cumbrian Roads Network in 2022 and already £800k in 2023</w:t>
            </w:r>
            <w:r>
              <w:rPr>
                <w:rFonts w:asciiTheme="minorHAnsi" w:hAnsiTheme="minorHAnsi" w:cstheme="minorHAnsi"/>
                <w:sz w:val="22"/>
                <w:szCs w:val="22"/>
              </w:rPr>
              <w:t>.</w:t>
            </w:r>
          </w:p>
          <w:p w14:paraId="355485EC" w14:textId="71E9252A" w:rsidR="00C850CB" w:rsidRDefault="008322AF" w:rsidP="00C850CB">
            <w:pPr>
              <w:spacing w:after="160" w:line="259" w:lineRule="auto"/>
              <w:rPr>
                <w:rFonts w:cstheme="minorHAnsi"/>
              </w:rPr>
            </w:pPr>
            <w:r>
              <w:rPr>
                <w:rFonts w:cstheme="minorHAnsi"/>
              </w:rPr>
              <w:t xml:space="preserve">Furthermore, </w:t>
            </w:r>
            <w:r w:rsidR="00D03117">
              <w:rPr>
                <w:rFonts w:cstheme="minorHAnsi"/>
              </w:rPr>
              <w:t>within my Office</w:t>
            </w:r>
            <w:r>
              <w:rPr>
                <w:rFonts w:cstheme="minorHAnsi"/>
              </w:rPr>
              <w:t>,</w:t>
            </w:r>
            <w:r w:rsidR="00D03117">
              <w:rPr>
                <w:rFonts w:cstheme="minorHAnsi"/>
              </w:rPr>
              <w:t xml:space="preserve"> we</w:t>
            </w:r>
            <w:r>
              <w:rPr>
                <w:rFonts w:cstheme="minorHAnsi"/>
              </w:rPr>
              <w:t xml:space="preserve"> </w:t>
            </w:r>
            <w:r w:rsidR="00C850CB">
              <w:rPr>
                <w:rFonts w:cstheme="minorHAnsi"/>
              </w:rPr>
              <w:t>commission early intervention services relating to SOC, for example, t</w:t>
            </w:r>
            <w:r w:rsidR="00C850CB" w:rsidRPr="00EE6B83">
              <w:rPr>
                <w:rFonts w:cstheme="minorHAnsi"/>
              </w:rPr>
              <w:t>he 1CLIC program</w:t>
            </w:r>
            <w:r w:rsidR="00C850CB">
              <w:rPr>
                <w:rFonts w:cstheme="minorHAnsi"/>
              </w:rPr>
              <w:t xml:space="preserve">, who </w:t>
            </w:r>
            <w:r w:rsidR="00C850CB" w:rsidRPr="00EE6B83">
              <w:rPr>
                <w:rFonts w:cstheme="minorHAnsi"/>
              </w:rPr>
              <w:t xml:space="preserve">work with vulnerable people </w:t>
            </w:r>
            <w:r w:rsidR="00C850CB">
              <w:rPr>
                <w:rFonts w:cstheme="minorHAnsi"/>
              </w:rPr>
              <w:t>who are at</w:t>
            </w:r>
            <w:r w:rsidR="00C850CB" w:rsidRPr="00EE6B83">
              <w:rPr>
                <w:rFonts w:cstheme="minorHAnsi"/>
              </w:rPr>
              <w:t xml:space="preserve"> risk of county lines exploitation</w:t>
            </w:r>
            <w:r>
              <w:rPr>
                <w:rFonts w:cstheme="minorHAnsi"/>
              </w:rPr>
              <w:t xml:space="preserve">. The programme helps divert individuals </w:t>
            </w:r>
            <w:r w:rsidR="00C850CB" w:rsidRPr="00EE6B83">
              <w:rPr>
                <w:rFonts w:cstheme="minorHAnsi"/>
              </w:rPr>
              <w:t xml:space="preserve">from exploitation through signposting and </w:t>
            </w:r>
            <w:r w:rsidR="00183C12">
              <w:rPr>
                <w:rFonts w:cstheme="minorHAnsi"/>
              </w:rPr>
              <w:t>offer</w:t>
            </w:r>
            <w:r>
              <w:rPr>
                <w:rFonts w:cstheme="minorHAnsi"/>
              </w:rPr>
              <w:t>ing</w:t>
            </w:r>
            <w:r w:rsidR="00183C12">
              <w:rPr>
                <w:rFonts w:cstheme="minorHAnsi"/>
              </w:rPr>
              <w:t xml:space="preserve"> </w:t>
            </w:r>
            <w:r w:rsidR="00C850CB" w:rsidRPr="00EE6B83">
              <w:rPr>
                <w:rFonts w:cstheme="minorHAnsi"/>
              </w:rPr>
              <w:t xml:space="preserve">support services. The 1CLIC program </w:t>
            </w:r>
            <w:r w:rsidR="00C850CB">
              <w:rPr>
                <w:rFonts w:cstheme="minorHAnsi"/>
              </w:rPr>
              <w:t xml:space="preserve">has recently </w:t>
            </w:r>
            <w:r w:rsidR="00C850CB" w:rsidRPr="00EE6B83">
              <w:rPr>
                <w:rFonts w:cstheme="minorHAnsi"/>
              </w:rPr>
              <w:t>expand</w:t>
            </w:r>
            <w:r w:rsidR="00C850CB">
              <w:rPr>
                <w:rFonts w:cstheme="minorHAnsi"/>
              </w:rPr>
              <w:t>ed</w:t>
            </w:r>
            <w:r w:rsidR="00C850CB" w:rsidRPr="00EE6B83">
              <w:rPr>
                <w:rFonts w:cstheme="minorHAnsi"/>
              </w:rPr>
              <w:t xml:space="preserve"> its current geography</w:t>
            </w:r>
            <w:r w:rsidR="00C850CB">
              <w:rPr>
                <w:rFonts w:cstheme="minorHAnsi"/>
              </w:rPr>
              <w:t xml:space="preserve"> (to Carlisle), after the exceptional work that has been carried out thus far in Barrow-in-Furness.</w:t>
            </w:r>
          </w:p>
          <w:p w14:paraId="1A453ECF" w14:textId="37B8D5D1" w:rsidR="00183C12" w:rsidRDefault="00C850CB" w:rsidP="00C850CB">
            <w:pPr>
              <w:spacing w:after="160" w:line="259" w:lineRule="auto"/>
              <w:rPr>
                <w:rFonts w:cstheme="minorHAnsi"/>
                <w:color w:val="000000"/>
              </w:rPr>
            </w:pPr>
            <w:r>
              <w:rPr>
                <w:rFonts w:cstheme="minorHAnsi"/>
              </w:rPr>
              <w:t xml:space="preserve">Additionally, </w:t>
            </w:r>
            <w:r w:rsidR="00AE59F6" w:rsidRPr="00054D8C">
              <w:rPr>
                <w:rFonts w:cstheme="minorHAnsi"/>
                <w:color w:val="000000"/>
              </w:rPr>
              <w:t xml:space="preserve">I also commission Get Safe Online which provides information and training sessions to groups in Cumbria, </w:t>
            </w:r>
            <w:r w:rsidR="00183C12">
              <w:rPr>
                <w:rFonts w:cstheme="minorHAnsi"/>
                <w:color w:val="000000"/>
              </w:rPr>
              <w:t xml:space="preserve">to educate and divert people from being scammed or a victim of fraud. </w:t>
            </w:r>
          </w:p>
          <w:p w14:paraId="6B5E9021" w14:textId="00E1F099" w:rsidR="003B39D1" w:rsidRDefault="00D03117" w:rsidP="007B3AAC">
            <w:pPr>
              <w:spacing w:after="160" w:line="259" w:lineRule="auto"/>
              <w:rPr>
                <w:rFonts w:cstheme="minorHAnsi"/>
              </w:rPr>
            </w:pPr>
            <w:r>
              <w:rPr>
                <w:rFonts w:cstheme="minorHAnsi"/>
              </w:rPr>
              <w:t xml:space="preserve">In relation to the </w:t>
            </w:r>
            <w:r w:rsidR="003B39D1" w:rsidRPr="003B39D1">
              <w:rPr>
                <w:rFonts w:cstheme="minorHAnsi"/>
              </w:rPr>
              <w:t>Areas of Improvement</w:t>
            </w:r>
            <w:r>
              <w:rPr>
                <w:rFonts w:cstheme="minorHAnsi"/>
              </w:rPr>
              <w:t>s (AFI)</w:t>
            </w:r>
            <w:r w:rsidR="003B39D1" w:rsidRPr="003B39D1">
              <w:rPr>
                <w:rFonts w:cstheme="minorHAnsi"/>
              </w:rPr>
              <w:t xml:space="preserve"> highlighted within the report, I have gained assurance from </w:t>
            </w:r>
            <w:r w:rsidR="00B04B1B">
              <w:rPr>
                <w:rFonts w:cstheme="minorHAnsi"/>
              </w:rPr>
              <w:t xml:space="preserve">Chief Constable Rob Carden, that the </w:t>
            </w:r>
            <w:r w:rsidR="003B39D1" w:rsidRPr="003B39D1">
              <w:rPr>
                <w:rFonts w:cstheme="minorHAnsi"/>
              </w:rPr>
              <w:t>Constabulary are in receipt of this publication and have previously corresponded with the HMICFRS regarding the anticipated recommendations in May 2023.</w:t>
            </w:r>
            <w:r w:rsidR="00A66A74">
              <w:rPr>
                <w:rFonts w:cstheme="minorHAnsi"/>
              </w:rPr>
              <w:t xml:space="preserve"> </w:t>
            </w:r>
          </w:p>
          <w:p w14:paraId="4825F365" w14:textId="77777777" w:rsidR="00B04B1B" w:rsidRDefault="00B04B1B" w:rsidP="007B3AAC">
            <w:pPr>
              <w:spacing w:after="160" w:line="259" w:lineRule="auto"/>
              <w:rPr>
                <w:rFonts w:cstheme="minorHAnsi"/>
              </w:rPr>
            </w:pPr>
            <w:r>
              <w:rPr>
                <w:rFonts w:cstheme="minorHAnsi"/>
              </w:rPr>
              <w:t>From discussions with Chief Constable Rob Carden</w:t>
            </w:r>
            <w:r w:rsidR="003B39D1">
              <w:rPr>
                <w:rFonts w:cstheme="minorHAnsi"/>
              </w:rPr>
              <w:t xml:space="preserve">, </w:t>
            </w:r>
            <w:r>
              <w:rPr>
                <w:rFonts w:cstheme="minorHAnsi"/>
              </w:rPr>
              <w:t xml:space="preserve">he has stated the following: </w:t>
            </w:r>
          </w:p>
          <w:p w14:paraId="696A2BBD" w14:textId="5325F1F7" w:rsidR="00B04B1B" w:rsidRDefault="00B04B1B" w:rsidP="004D3762">
            <w:pPr>
              <w:spacing w:after="160" w:line="259" w:lineRule="auto"/>
              <w:rPr>
                <w:rFonts w:cstheme="minorHAnsi"/>
              </w:rPr>
            </w:pPr>
            <w:r>
              <w:rPr>
                <w:rFonts w:cstheme="minorHAnsi"/>
              </w:rPr>
              <w:t>The Constabulary welcome this report and take the AFIs seriously</w:t>
            </w:r>
            <w:r w:rsidR="005E746B">
              <w:rPr>
                <w:rFonts w:cstheme="minorHAnsi"/>
              </w:rPr>
              <w:t>. As</w:t>
            </w:r>
            <w:r w:rsidR="004D3762">
              <w:rPr>
                <w:rFonts w:cstheme="minorHAnsi"/>
              </w:rPr>
              <w:t xml:space="preserve"> a Force, w</w:t>
            </w:r>
            <w:r>
              <w:rPr>
                <w:rFonts w:cstheme="minorHAnsi"/>
              </w:rPr>
              <w:t xml:space="preserve">e are committed and passionate in reducing and preventing SOC as well </w:t>
            </w:r>
            <w:r w:rsidR="00C26F0D">
              <w:rPr>
                <w:rFonts w:cstheme="minorHAnsi"/>
              </w:rPr>
              <w:t xml:space="preserve">threat from </w:t>
            </w:r>
            <w:r>
              <w:rPr>
                <w:rFonts w:cstheme="minorHAnsi"/>
              </w:rPr>
              <w:t xml:space="preserve">OCG within Cumbria. </w:t>
            </w:r>
            <w:r w:rsidR="004D3762">
              <w:rPr>
                <w:rFonts w:cstheme="minorHAnsi"/>
              </w:rPr>
              <w:t xml:space="preserve">It is my responsibility and intention to </w:t>
            </w:r>
            <w:r w:rsidR="004D3762" w:rsidRPr="004D3762">
              <w:rPr>
                <w:rFonts w:cstheme="minorHAnsi"/>
              </w:rPr>
              <w:t xml:space="preserve">ensure that all officers and staff understand the threat from </w:t>
            </w:r>
            <w:r w:rsidR="004D3762">
              <w:rPr>
                <w:rFonts w:cstheme="minorHAnsi"/>
              </w:rPr>
              <w:t xml:space="preserve">SOC </w:t>
            </w:r>
            <w:r w:rsidR="004D3762" w:rsidRPr="004D3762">
              <w:rPr>
                <w:rFonts w:cstheme="minorHAnsi"/>
              </w:rPr>
              <w:t>and play their part in minimising harm by working in partnership to disrupt and deter</w:t>
            </w:r>
            <w:r w:rsidR="004D3762">
              <w:rPr>
                <w:rFonts w:cstheme="minorHAnsi"/>
              </w:rPr>
              <w:t xml:space="preserve"> SOC in Cumbria. </w:t>
            </w:r>
          </w:p>
          <w:p w14:paraId="55F08531" w14:textId="76A9DFC1" w:rsidR="003B39D1" w:rsidRDefault="00353670" w:rsidP="007B3AAC">
            <w:pPr>
              <w:spacing w:after="160" w:line="259" w:lineRule="auto"/>
              <w:rPr>
                <w:rFonts w:cstheme="minorHAnsi"/>
              </w:rPr>
            </w:pPr>
            <w:r>
              <w:rPr>
                <w:rFonts w:cstheme="minorHAnsi"/>
              </w:rPr>
              <w:t xml:space="preserve">In relation to the report, we </w:t>
            </w:r>
            <w:r w:rsidR="004D3762">
              <w:rPr>
                <w:rFonts w:cstheme="minorHAnsi"/>
              </w:rPr>
              <w:t>ha</w:t>
            </w:r>
            <w:r>
              <w:rPr>
                <w:rFonts w:cstheme="minorHAnsi"/>
              </w:rPr>
              <w:t>ve</w:t>
            </w:r>
            <w:r w:rsidR="004D3762">
              <w:rPr>
                <w:rFonts w:cstheme="minorHAnsi"/>
              </w:rPr>
              <w:t xml:space="preserve"> </w:t>
            </w:r>
            <w:r w:rsidR="0064503C">
              <w:rPr>
                <w:rFonts w:cstheme="minorHAnsi"/>
              </w:rPr>
              <w:t xml:space="preserve">invested nearly £400,000 in analytical capability and capacity, </w:t>
            </w:r>
            <w:r w:rsidR="00A66A74">
              <w:rPr>
                <w:rFonts w:cstheme="minorHAnsi"/>
              </w:rPr>
              <w:t xml:space="preserve">thus enabling </w:t>
            </w:r>
            <w:r>
              <w:rPr>
                <w:rFonts w:cstheme="minorHAnsi"/>
              </w:rPr>
              <w:t xml:space="preserve">us </w:t>
            </w:r>
            <w:r w:rsidR="00A66A74">
              <w:rPr>
                <w:rFonts w:cstheme="minorHAnsi"/>
              </w:rPr>
              <w:t>to</w:t>
            </w:r>
            <w:r w:rsidR="00216602">
              <w:rPr>
                <w:rFonts w:cstheme="minorHAnsi"/>
              </w:rPr>
              <w:t xml:space="preserve"> be better positioned to</w:t>
            </w:r>
            <w:r w:rsidR="00A66A74">
              <w:rPr>
                <w:rFonts w:cstheme="minorHAnsi"/>
              </w:rPr>
              <w:t xml:space="preserve"> understand and better manage the threat from SOC. </w:t>
            </w:r>
            <w:r w:rsidR="00A66A74">
              <w:rPr>
                <w:rFonts w:cstheme="minorHAnsi"/>
              </w:rPr>
              <w:lastRenderedPageBreak/>
              <w:t xml:space="preserve">Whilst this is still ongoing, </w:t>
            </w:r>
            <w:r>
              <w:rPr>
                <w:rFonts w:cstheme="minorHAnsi"/>
              </w:rPr>
              <w:t xml:space="preserve">we </w:t>
            </w:r>
            <w:r w:rsidR="00A66A74">
              <w:rPr>
                <w:rFonts w:cstheme="minorHAnsi"/>
              </w:rPr>
              <w:t xml:space="preserve">have further added a new </w:t>
            </w:r>
            <w:r w:rsidR="00216602">
              <w:rPr>
                <w:rFonts w:cstheme="minorHAnsi"/>
              </w:rPr>
              <w:t>principal</w:t>
            </w:r>
            <w:r w:rsidR="00A66A74">
              <w:rPr>
                <w:rFonts w:cstheme="minorHAnsi"/>
              </w:rPr>
              <w:t xml:space="preserve"> analyst and conducted a review of </w:t>
            </w:r>
            <w:r>
              <w:rPr>
                <w:rFonts w:cstheme="minorHAnsi"/>
              </w:rPr>
              <w:t xml:space="preserve">our </w:t>
            </w:r>
            <w:r w:rsidR="00A66A74">
              <w:rPr>
                <w:rFonts w:cstheme="minorHAnsi"/>
              </w:rPr>
              <w:t xml:space="preserve">analytical capacity from other forces. </w:t>
            </w:r>
          </w:p>
          <w:p w14:paraId="07F50A22" w14:textId="7C7C7DB5" w:rsidR="00216602" w:rsidRDefault="00353670" w:rsidP="007B3AAC">
            <w:pPr>
              <w:spacing w:after="160" w:line="259" w:lineRule="auto"/>
              <w:rPr>
                <w:rFonts w:cstheme="minorHAnsi"/>
              </w:rPr>
            </w:pPr>
            <w:r>
              <w:rPr>
                <w:rFonts w:cstheme="minorHAnsi"/>
              </w:rPr>
              <w:t>We</w:t>
            </w:r>
            <w:r w:rsidR="001847BB">
              <w:rPr>
                <w:rFonts w:cstheme="minorHAnsi"/>
              </w:rPr>
              <w:t xml:space="preserve"> have </w:t>
            </w:r>
            <w:r>
              <w:rPr>
                <w:rFonts w:cstheme="minorHAnsi"/>
              </w:rPr>
              <w:t xml:space="preserve">also </w:t>
            </w:r>
            <w:r w:rsidR="00216602">
              <w:rPr>
                <w:rFonts w:cstheme="minorHAnsi"/>
              </w:rPr>
              <w:t>implement</w:t>
            </w:r>
            <w:r w:rsidR="004D3762">
              <w:rPr>
                <w:rFonts w:cstheme="minorHAnsi"/>
              </w:rPr>
              <w:t>ed</w:t>
            </w:r>
            <w:r w:rsidR="00216602">
              <w:rPr>
                <w:rFonts w:cstheme="minorHAnsi"/>
              </w:rPr>
              <w:t xml:space="preserve"> extensive training to</w:t>
            </w:r>
            <w:r>
              <w:rPr>
                <w:rFonts w:cstheme="minorHAnsi"/>
              </w:rPr>
              <w:t xml:space="preserve"> </w:t>
            </w:r>
            <w:r w:rsidR="00216602">
              <w:rPr>
                <w:rFonts w:cstheme="minorHAnsi"/>
              </w:rPr>
              <w:t xml:space="preserve">officers where 4P plans (Prepare, Prevent, Protect &amp; Pursue) are attributed to all required circumstances. This will enhance </w:t>
            </w:r>
            <w:r>
              <w:rPr>
                <w:rFonts w:cstheme="minorHAnsi"/>
              </w:rPr>
              <w:t xml:space="preserve">our </w:t>
            </w:r>
            <w:r w:rsidR="00216602">
              <w:rPr>
                <w:rFonts w:cstheme="minorHAnsi"/>
              </w:rPr>
              <w:t xml:space="preserve">officers understanding of operating across the requirements of the 4P’s across the county. </w:t>
            </w:r>
            <w:r>
              <w:rPr>
                <w:rFonts w:cstheme="minorHAnsi"/>
              </w:rPr>
              <w:t xml:space="preserve">Furthermore, we’ve </w:t>
            </w:r>
            <w:r w:rsidR="00216602">
              <w:rPr>
                <w:rFonts w:cstheme="minorHAnsi"/>
              </w:rPr>
              <w:t xml:space="preserve">implemented a 4P Plan meeting structure, which is reviewed on a consistent basis. </w:t>
            </w:r>
          </w:p>
          <w:p w14:paraId="01566957" w14:textId="5906FA0E" w:rsidR="00AE24A4" w:rsidRPr="00FE2721" w:rsidRDefault="00353670" w:rsidP="00183C12">
            <w:pPr>
              <w:spacing w:after="160" w:line="259" w:lineRule="auto"/>
              <w:rPr>
                <w:rFonts w:cstheme="minorHAnsi"/>
              </w:rPr>
            </w:pPr>
            <w:r>
              <w:rPr>
                <w:rFonts w:cstheme="minorHAnsi"/>
              </w:rPr>
              <w:t xml:space="preserve">The </w:t>
            </w:r>
            <w:r w:rsidR="00991DEC" w:rsidRPr="00991DEC">
              <w:rPr>
                <w:rFonts w:cstheme="minorHAnsi"/>
              </w:rPr>
              <w:t>Constabulary had experienced a backlog</w:t>
            </w:r>
            <w:r w:rsidR="005E746B">
              <w:rPr>
                <w:rFonts w:cstheme="minorHAnsi"/>
              </w:rPr>
              <w:t xml:space="preserve"> in the Economic Crime Unit (ECU)</w:t>
            </w:r>
            <w:r w:rsidR="00991DEC" w:rsidRPr="00991DEC">
              <w:rPr>
                <w:rFonts w:cstheme="minorHAnsi"/>
              </w:rPr>
              <w:t xml:space="preserve"> </w:t>
            </w:r>
            <w:proofErr w:type="gramStart"/>
            <w:r w:rsidR="00991DEC" w:rsidRPr="00991DEC">
              <w:rPr>
                <w:rFonts w:cstheme="minorHAnsi"/>
              </w:rPr>
              <w:t>as a consequence of</w:t>
            </w:r>
            <w:proofErr w:type="gramEnd"/>
            <w:r w:rsidR="00991DEC" w:rsidRPr="00991DEC">
              <w:rPr>
                <w:rFonts w:cstheme="minorHAnsi"/>
              </w:rPr>
              <w:t xml:space="preserve"> organisational decisions to prioritise high risk high harm cases – however</w:t>
            </w:r>
            <w:r>
              <w:rPr>
                <w:rFonts w:cstheme="minorHAnsi"/>
              </w:rPr>
              <w:t xml:space="preserve"> I can confirm </w:t>
            </w:r>
            <w:r w:rsidR="00AE59F6">
              <w:rPr>
                <w:rFonts w:cstheme="minorHAnsi"/>
              </w:rPr>
              <w:t>that</w:t>
            </w:r>
            <w:r w:rsidR="00991DEC" w:rsidRPr="00991DEC">
              <w:rPr>
                <w:rFonts w:cstheme="minorHAnsi"/>
              </w:rPr>
              <w:t xml:space="preserve"> this has now been subject to additional capacity.</w:t>
            </w:r>
            <w:r w:rsidR="00AE59F6">
              <w:rPr>
                <w:rFonts w:cstheme="minorHAnsi"/>
              </w:rPr>
              <w:t xml:space="preserve"> </w:t>
            </w:r>
            <w:r w:rsidR="005E746B">
              <w:rPr>
                <w:rFonts w:cstheme="minorHAnsi"/>
              </w:rPr>
              <w:t xml:space="preserve">We have also made </w:t>
            </w:r>
            <w:r w:rsidR="00AE59F6">
              <w:rPr>
                <w:rFonts w:cstheme="minorHAnsi"/>
              </w:rPr>
              <w:t>bid</w:t>
            </w:r>
            <w:r>
              <w:rPr>
                <w:rFonts w:cstheme="minorHAnsi"/>
              </w:rPr>
              <w:t xml:space="preserve">s </w:t>
            </w:r>
            <w:r w:rsidR="00AE59F6">
              <w:rPr>
                <w:rFonts w:cstheme="minorHAnsi"/>
              </w:rPr>
              <w:t xml:space="preserve">to channel more resource into the </w:t>
            </w:r>
            <w:r w:rsidR="005E746B">
              <w:rPr>
                <w:rFonts w:cstheme="minorHAnsi"/>
              </w:rPr>
              <w:t xml:space="preserve">ECU </w:t>
            </w:r>
            <w:r w:rsidR="00AE59F6">
              <w:rPr>
                <w:rFonts w:cstheme="minorHAnsi"/>
              </w:rPr>
              <w:t>to target criminal finances</w:t>
            </w:r>
            <w:r w:rsidR="005E746B">
              <w:rPr>
                <w:rFonts w:cstheme="minorHAnsi"/>
              </w:rPr>
              <w:t>,</w:t>
            </w:r>
            <w:r w:rsidR="001847BB">
              <w:rPr>
                <w:rFonts w:cstheme="minorHAnsi"/>
              </w:rPr>
              <w:t xml:space="preserve"> </w:t>
            </w:r>
            <w:r w:rsidR="005E746B">
              <w:rPr>
                <w:rFonts w:cstheme="minorHAnsi"/>
              </w:rPr>
              <w:t>i</w:t>
            </w:r>
            <w:r w:rsidR="001847BB">
              <w:rPr>
                <w:rFonts w:cstheme="minorHAnsi"/>
              </w:rPr>
              <w:t xml:space="preserve">t is ongoing but there are plans in motion to address the </w:t>
            </w:r>
            <w:r w:rsidR="005E746B">
              <w:rPr>
                <w:rFonts w:cstheme="minorHAnsi"/>
              </w:rPr>
              <w:t xml:space="preserve">AFI raised in the report. </w:t>
            </w:r>
            <w:r w:rsidR="001847BB">
              <w:rPr>
                <w:rFonts w:cstheme="minorHAnsi"/>
              </w:rPr>
              <w:t xml:space="preserve"> </w:t>
            </w:r>
          </w:p>
        </w:tc>
      </w:tr>
    </w:tbl>
    <w:p w14:paraId="7604699C" w14:textId="1E2824FE" w:rsidR="00914C87" w:rsidRPr="005551FE" w:rsidRDefault="00914C87">
      <w:pPr>
        <w:rPr>
          <w:b/>
          <w:color w:val="5B9BD5" w:themeColor="accent5"/>
          <w:sz w:val="24"/>
          <w:szCs w:val="24"/>
        </w:rPr>
      </w:pPr>
    </w:p>
    <w:sectPr w:rsidR="00914C87"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E4F9" w14:textId="77777777" w:rsidR="00863FC6" w:rsidRDefault="00863FC6" w:rsidP="005551FE">
      <w:pPr>
        <w:spacing w:after="0" w:line="240" w:lineRule="auto"/>
      </w:pPr>
      <w:r>
        <w:separator/>
      </w:r>
    </w:p>
  </w:endnote>
  <w:endnote w:type="continuationSeparator" w:id="0">
    <w:p w14:paraId="273E829D" w14:textId="77777777" w:rsidR="00863FC6" w:rsidRDefault="00863FC6"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2C73" w14:textId="77777777" w:rsidR="00863FC6" w:rsidRDefault="00863FC6" w:rsidP="005551FE">
      <w:pPr>
        <w:spacing w:after="0" w:line="240" w:lineRule="auto"/>
      </w:pPr>
      <w:r>
        <w:separator/>
      </w:r>
    </w:p>
  </w:footnote>
  <w:footnote w:type="continuationSeparator" w:id="0">
    <w:p w14:paraId="5DCC426D" w14:textId="77777777" w:rsidR="00863FC6" w:rsidRDefault="00863FC6"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8151A"/>
    <w:multiLevelType w:val="hybridMultilevel"/>
    <w:tmpl w:val="7242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558E6"/>
    <w:multiLevelType w:val="hybridMultilevel"/>
    <w:tmpl w:val="57828A28"/>
    <w:lvl w:ilvl="0" w:tplc="F8CE8B26">
      <w:numFmt w:val="bullet"/>
      <w:lvlText w:val="-"/>
      <w:lvlJc w:val="left"/>
      <w:pPr>
        <w:ind w:left="360" w:hanging="360"/>
      </w:pPr>
      <w:rPr>
        <w:rFonts w:ascii="Calibri" w:eastAsia="Arial Unicode M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6952C5"/>
    <w:multiLevelType w:val="hybridMultilevel"/>
    <w:tmpl w:val="26003360"/>
    <w:lvl w:ilvl="0" w:tplc="F8CE8B26">
      <w:numFmt w:val="bullet"/>
      <w:lvlText w:val="-"/>
      <w:lvlJc w:val="left"/>
      <w:pPr>
        <w:ind w:left="360" w:hanging="360"/>
      </w:pPr>
      <w:rPr>
        <w:rFonts w:ascii="Calibri" w:eastAsia="Arial Unicode M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22146"/>
    <w:multiLevelType w:val="hybridMultilevel"/>
    <w:tmpl w:val="7F6E425E"/>
    <w:lvl w:ilvl="0" w:tplc="F8CE8B26">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F545F4"/>
    <w:multiLevelType w:val="hybridMultilevel"/>
    <w:tmpl w:val="F5B4A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3A60CC"/>
    <w:multiLevelType w:val="hybridMultilevel"/>
    <w:tmpl w:val="578CF3B8"/>
    <w:lvl w:ilvl="0" w:tplc="F8CE8B2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D3B31"/>
    <w:multiLevelType w:val="hybridMultilevel"/>
    <w:tmpl w:val="F842811A"/>
    <w:lvl w:ilvl="0" w:tplc="F8CE8B26">
      <w:numFmt w:val="bullet"/>
      <w:lvlText w:val="-"/>
      <w:lvlJc w:val="left"/>
      <w:pPr>
        <w:ind w:left="360" w:hanging="360"/>
      </w:pPr>
      <w:rPr>
        <w:rFonts w:ascii="Calibri" w:eastAsia="Arial Unicode M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190A08"/>
    <w:multiLevelType w:val="hybridMultilevel"/>
    <w:tmpl w:val="4B00B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4D413D"/>
    <w:multiLevelType w:val="hybridMultilevel"/>
    <w:tmpl w:val="E95E3E2C"/>
    <w:lvl w:ilvl="0" w:tplc="2578E8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993432"/>
    <w:multiLevelType w:val="hybridMultilevel"/>
    <w:tmpl w:val="603EB0EC"/>
    <w:lvl w:ilvl="0" w:tplc="F8CE8B2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65417"/>
    <w:multiLevelType w:val="hybridMultilevel"/>
    <w:tmpl w:val="6C0A426A"/>
    <w:lvl w:ilvl="0" w:tplc="F8CE8B26">
      <w:numFmt w:val="bullet"/>
      <w:lvlText w:val="-"/>
      <w:lvlJc w:val="left"/>
      <w:pPr>
        <w:ind w:left="1440" w:hanging="360"/>
      </w:pPr>
      <w:rPr>
        <w:rFonts w:ascii="Calibri" w:eastAsia="Arial Unicode MS"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64C2F66"/>
    <w:multiLevelType w:val="multilevel"/>
    <w:tmpl w:val="3632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973C7"/>
    <w:multiLevelType w:val="hybridMultilevel"/>
    <w:tmpl w:val="F6084496"/>
    <w:lvl w:ilvl="0" w:tplc="1160D03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FE44529"/>
    <w:multiLevelType w:val="hybridMultilevel"/>
    <w:tmpl w:val="F36C2A9E"/>
    <w:lvl w:ilvl="0" w:tplc="F8CE8B26">
      <w:numFmt w:val="bullet"/>
      <w:lvlText w:val="-"/>
      <w:lvlJc w:val="left"/>
      <w:pPr>
        <w:ind w:left="360" w:hanging="360"/>
      </w:pPr>
      <w:rPr>
        <w:rFonts w:ascii="Calibri" w:eastAsia="Arial Unicode M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CB577F"/>
    <w:multiLevelType w:val="hybridMultilevel"/>
    <w:tmpl w:val="DC148024"/>
    <w:lvl w:ilvl="0" w:tplc="F8CE8B2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FC55B9"/>
    <w:multiLevelType w:val="hybridMultilevel"/>
    <w:tmpl w:val="E2A8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05070"/>
    <w:multiLevelType w:val="multilevel"/>
    <w:tmpl w:val="5386B8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685131739">
    <w:abstractNumId w:val="18"/>
  </w:num>
  <w:num w:numId="2" w16cid:durableId="89087097">
    <w:abstractNumId w:val="15"/>
  </w:num>
  <w:num w:numId="3" w16cid:durableId="1753232710">
    <w:abstractNumId w:val="0"/>
  </w:num>
  <w:num w:numId="4" w16cid:durableId="1410343067">
    <w:abstractNumId w:val="6"/>
  </w:num>
  <w:num w:numId="5" w16cid:durableId="2138907149">
    <w:abstractNumId w:val="24"/>
  </w:num>
  <w:num w:numId="6" w16cid:durableId="1920093176">
    <w:abstractNumId w:val="2"/>
  </w:num>
  <w:num w:numId="7" w16cid:durableId="1525482288">
    <w:abstractNumId w:val="1"/>
  </w:num>
  <w:num w:numId="8" w16cid:durableId="1090345664">
    <w:abstractNumId w:val="16"/>
  </w:num>
  <w:num w:numId="9" w16cid:durableId="800734131">
    <w:abstractNumId w:val="12"/>
  </w:num>
  <w:num w:numId="10" w16cid:durableId="1663971583">
    <w:abstractNumId w:val="17"/>
  </w:num>
  <w:num w:numId="11" w16cid:durableId="1388147170">
    <w:abstractNumId w:val="7"/>
  </w:num>
  <w:num w:numId="12" w16cid:durableId="474296582">
    <w:abstractNumId w:val="8"/>
  </w:num>
  <w:num w:numId="13" w16cid:durableId="1776633430">
    <w:abstractNumId w:val="11"/>
  </w:num>
  <w:num w:numId="14" w16cid:durableId="243271294">
    <w:abstractNumId w:val="13"/>
  </w:num>
  <w:num w:numId="15" w16cid:durableId="2139252612">
    <w:abstractNumId w:val="20"/>
  </w:num>
  <w:num w:numId="16" w16cid:durableId="993992311">
    <w:abstractNumId w:val="25"/>
  </w:num>
  <w:num w:numId="17" w16cid:durableId="48966997">
    <w:abstractNumId w:val="14"/>
  </w:num>
  <w:num w:numId="18" w16cid:durableId="1938636937">
    <w:abstractNumId w:val="3"/>
  </w:num>
  <w:num w:numId="19" w16cid:durableId="844704621">
    <w:abstractNumId w:val="9"/>
  </w:num>
  <w:num w:numId="20" w16cid:durableId="579607576">
    <w:abstractNumId w:val="22"/>
  </w:num>
  <w:num w:numId="21" w16cid:durableId="209921160">
    <w:abstractNumId w:val="5"/>
  </w:num>
  <w:num w:numId="22" w16cid:durableId="1149706998">
    <w:abstractNumId w:val="23"/>
  </w:num>
  <w:num w:numId="23" w16cid:durableId="443379266">
    <w:abstractNumId w:val="10"/>
  </w:num>
  <w:num w:numId="24" w16cid:durableId="1241404045">
    <w:abstractNumId w:val="26"/>
  </w:num>
  <w:num w:numId="25" w16cid:durableId="27992461">
    <w:abstractNumId w:val="19"/>
  </w:num>
  <w:num w:numId="26" w16cid:durableId="80880148">
    <w:abstractNumId w:val="21"/>
  </w:num>
  <w:num w:numId="27" w16cid:durableId="718209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4586"/>
    <w:rsid w:val="0003504F"/>
    <w:rsid w:val="000354B7"/>
    <w:rsid w:val="00054D8C"/>
    <w:rsid w:val="000624B6"/>
    <w:rsid w:val="0006707B"/>
    <w:rsid w:val="00071583"/>
    <w:rsid w:val="00081D42"/>
    <w:rsid w:val="000A0DA5"/>
    <w:rsid w:val="000D5141"/>
    <w:rsid w:val="000E3FCD"/>
    <w:rsid w:val="000E7973"/>
    <w:rsid w:val="00104F3C"/>
    <w:rsid w:val="00106EA7"/>
    <w:rsid w:val="00112288"/>
    <w:rsid w:val="0011666E"/>
    <w:rsid w:val="00130CC5"/>
    <w:rsid w:val="001342C3"/>
    <w:rsid w:val="0015058E"/>
    <w:rsid w:val="00182B6B"/>
    <w:rsid w:val="00183C12"/>
    <w:rsid w:val="001847BB"/>
    <w:rsid w:val="001A0715"/>
    <w:rsid w:val="001C459C"/>
    <w:rsid w:val="001E1902"/>
    <w:rsid w:val="00200CE4"/>
    <w:rsid w:val="00207864"/>
    <w:rsid w:val="00216602"/>
    <w:rsid w:val="0023509A"/>
    <w:rsid w:val="0028571D"/>
    <w:rsid w:val="00310A2A"/>
    <w:rsid w:val="003216B0"/>
    <w:rsid w:val="00323A78"/>
    <w:rsid w:val="0032476B"/>
    <w:rsid w:val="00345CA9"/>
    <w:rsid w:val="00346EEE"/>
    <w:rsid w:val="00353670"/>
    <w:rsid w:val="00385129"/>
    <w:rsid w:val="00393B09"/>
    <w:rsid w:val="0039658F"/>
    <w:rsid w:val="003B39D1"/>
    <w:rsid w:val="003B3BD5"/>
    <w:rsid w:val="003C3152"/>
    <w:rsid w:val="003D62DC"/>
    <w:rsid w:val="003E43DE"/>
    <w:rsid w:val="00403563"/>
    <w:rsid w:val="0041188E"/>
    <w:rsid w:val="00433F7A"/>
    <w:rsid w:val="00455CE3"/>
    <w:rsid w:val="00465AB9"/>
    <w:rsid w:val="0046798F"/>
    <w:rsid w:val="00467DDF"/>
    <w:rsid w:val="00490B78"/>
    <w:rsid w:val="004961B2"/>
    <w:rsid w:val="004D3762"/>
    <w:rsid w:val="004D4E10"/>
    <w:rsid w:val="004F11A9"/>
    <w:rsid w:val="00521B0D"/>
    <w:rsid w:val="00524DE9"/>
    <w:rsid w:val="005551FE"/>
    <w:rsid w:val="00565793"/>
    <w:rsid w:val="00595E0D"/>
    <w:rsid w:val="005C14B5"/>
    <w:rsid w:val="005E746B"/>
    <w:rsid w:val="0064503C"/>
    <w:rsid w:val="0066113B"/>
    <w:rsid w:val="00671116"/>
    <w:rsid w:val="006719B6"/>
    <w:rsid w:val="006A3981"/>
    <w:rsid w:val="006C26C7"/>
    <w:rsid w:val="006C2745"/>
    <w:rsid w:val="006C705F"/>
    <w:rsid w:val="006D5176"/>
    <w:rsid w:val="006D7D17"/>
    <w:rsid w:val="006F130E"/>
    <w:rsid w:val="006F173A"/>
    <w:rsid w:val="0070728C"/>
    <w:rsid w:val="00744948"/>
    <w:rsid w:val="007906B6"/>
    <w:rsid w:val="0079152F"/>
    <w:rsid w:val="007A6749"/>
    <w:rsid w:val="007B3AAC"/>
    <w:rsid w:val="007B5F9E"/>
    <w:rsid w:val="007F1780"/>
    <w:rsid w:val="008251DE"/>
    <w:rsid w:val="008322AF"/>
    <w:rsid w:val="00852E44"/>
    <w:rsid w:val="008618B2"/>
    <w:rsid w:val="00863FC6"/>
    <w:rsid w:val="00881851"/>
    <w:rsid w:val="008C0416"/>
    <w:rsid w:val="008C614E"/>
    <w:rsid w:val="008F4E3D"/>
    <w:rsid w:val="009028DD"/>
    <w:rsid w:val="00903886"/>
    <w:rsid w:val="0091149F"/>
    <w:rsid w:val="00914C87"/>
    <w:rsid w:val="00931E2D"/>
    <w:rsid w:val="0094517E"/>
    <w:rsid w:val="009543F0"/>
    <w:rsid w:val="00960AEE"/>
    <w:rsid w:val="009618AE"/>
    <w:rsid w:val="00973E8B"/>
    <w:rsid w:val="00975432"/>
    <w:rsid w:val="009901FF"/>
    <w:rsid w:val="0099102C"/>
    <w:rsid w:val="00991537"/>
    <w:rsid w:val="00991DEC"/>
    <w:rsid w:val="00993C2A"/>
    <w:rsid w:val="009A5D01"/>
    <w:rsid w:val="009B7539"/>
    <w:rsid w:val="009E35A0"/>
    <w:rsid w:val="009E5C4D"/>
    <w:rsid w:val="00A27CDF"/>
    <w:rsid w:val="00A31E30"/>
    <w:rsid w:val="00A54B4F"/>
    <w:rsid w:val="00A5554C"/>
    <w:rsid w:val="00A6174F"/>
    <w:rsid w:val="00A648D1"/>
    <w:rsid w:val="00A66A74"/>
    <w:rsid w:val="00A71E95"/>
    <w:rsid w:val="00A729B7"/>
    <w:rsid w:val="00A7379E"/>
    <w:rsid w:val="00A86421"/>
    <w:rsid w:val="00AC1AB4"/>
    <w:rsid w:val="00AD5320"/>
    <w:rsid w:val="00AD7E12"/>
    <w:rsid w:val="00AE1889"/>
    <w:rsid w:val="00AE24A4"/>
    <w:rsid w:val="00AE4F3B"/>
    <w:rsid w:val="00AE59F6"/>
    <w:rsid w:val="00AF6BE6"/>
    <w:rsid w:val="00AF6E1D"/>
    <w:rsid w:val="00B04B1B"/>
    <w:rsid w:val="00B3219A"/>
    <w:rsid w:val="00B42DB9"/>
    <w:rsid w:val="00B55EEE"/>
    <w:rsid w:val="00B65DE8"/>
    <w:rsid w:val="00B8530F"/>
    <w:rsid w:val="00B95BCC"/>
    <w:rsid w:val="00BA0CE4"/>
    <w:rsid w:val="00BA7566"/>
    <w:rsid w:val="00C10BF0"/>
    <w:rsid w:val="00C12593"/>
    <w:rsid w:val="00C26F0D"/>
    <w:rsid w:val="00C345DD"/>
    <w:rsid w:val="00C35352"/>
    <w:rsid w:val="00C72AB5"/>
    <w:rsid w:val="00C7425C"/>
    <w:rsid w:val="00C81325"/>
    <w:rsid w:val="00C850CB"/>
    <w:rsid w:val="00CC0B93"/>
    <w:rsid w:val="00CC43E5"/>
    <w:rsid w:val="00CD449F"/>
    <w:rsid w:val="00CF15D6"/>
    <w:rsid w:val="00D03117"/>
    <w:rsid w:val="00D12E9A"/>
    <w:rsid w:val="00D27E47"/>
    <w:rsid w:val="00D42005"/>
    <w:rsid w:val="00D42640"/>
    <w:rsid w:val="00D50AB5"/>
    <w:rsid w:val="00D800AD"/>
    <w:rsid w:val="00DA3ABF"/>
    <w:rsid w:val="00E006DE"/>
    <w:rsid w:val="00E118CA"/>
    <w:rsid w:val="00E26599"/>
    <w:rsid w:val="00E27263"/>
    <w:rsid w:val="00E316DA"/>
    <w:rsid w:val="00E557A2"/>
    <w:rsid w:val="00E60EA9"/>
    <w:rsid w:val="00E77B66"/>
    <w:rsid w:val="00EA01FD"/>
    <w:rsid w:val="00EC0349"/>
    <w:rsid w:val="00EE6B83"/>
    <w:rsid w:val="00EE75C8"/>
    <w:rsid w:val="00EF7DFE"/>
    <w:rsid w:val="00F06D82"/>
    <w:rsid w:val="00F26796"/>
    <w:rsid w:val="00F37CDC"/>
    <w:rsid w:val="00F70C5F"/>
    <w:rsid w:val="00F76BBB"/>
    <w:rsid w:val="00F8141D"/>
    <w:rsid w:val="00F81B0B"/>
    <w:rsid w:val="00F84014"/>
    <w:rsid w:val="00F92735"/>
    <w:rsid w:val="00FB44B1"/>
    <w:rsid w:val="00FC0AAC"/>
    <w:rsid w:val="00FC4916"/>
    <w:rsid w:val="00FE2721"/>
    <w:rsid w:val="00FF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2">
    <w:name w:val="heading 2"/>
    <w:basedOn w:val="Normal"/>
    <w:next w:val="Normal"/>
    <w:link w:val="Heading2Char"/>
    <w:uiPriority w:val="9"/>
    <w:semiHidden/>
    <w:unhideWhenUsed/>
    <w:qFormat/>
    <w:rsid w:val="000345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F612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FF6121"/>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C614E"/>
    <w:rPr>
      <w:sz w:val="16"/>
      <w:szCs w:val="16"/>
    </w:rPr>
  </w:style>
  <w:style w:type="paragraph" w:styleId="CommentText">
    <w:name w:val="annotation text"/>
    <w:basedOn w:val="Normal"/>
    <w:link w:val="CommentTextChar"/>
    <w:uiPriority w:val="99"/>
    <w:unhideWhenUsed/>
    <w:rsid w:val="008C614E"/>
    <w:pPr>
      <w:spacing w:line="240" w:lineRule="auto"/>
    </w:pPr>
    <w:rPr>
      <w:sz w:val="20"/>
      <w:szCs w:val="20"/>
    </w:rPr>
  </w:style>
  <w:style w:type="character" w:customStyle="1" w:styleId="CommentTextChar">
    <w:name w:val="Comment Text Char"/>
    <w:basedOn w:val="DefaultParagraphFont"/>
    <w:link w:val="CommentText"/>
    <w:uiPriority w:val="99"/>
    <w:rsid w:val="008C614E"/>
    <w:rPr>
      <w:sz w:val="20"/>
      <w:szCs w:val="20"/>
    </w:rPr>
  </w:style>
  <w:style w:type="paragraph" w:styleId="CommentSubject">
    <w:name w:val="annotation subject"/>
    <w:basedOn w:val="CommentText"/>
    <w:next w:val="CommentText"/>
    <w:link w:val="CommentSubjectChar"/>
    <w:uiPriority w:val="99"/>
    <w:semiHidden/>
    <w:unhideWhenUsed/>
    <w:rsid w:val="008C614E"/>
    <w:rPr>
      <w:b/>
      <w:bCs/>
    </w:rPr>
  </w:style>
  <w:style w:type="character" w:customStyle="1" w:styleId="CommentSubjectChar">
    <w:name w:val="Comment Subject Char"/>
    <w:basedOn w:val="CommentTextChar"/>
    <w:link w:val="CommentSubject"/>
    <w:uiPriority w:val="99"/>
    <w:semiHidden/>
    <w:rsid w:val="008C614E"/>
    <w:rPr>
      <w:b/>
      <w:bCs/>
      <w:sz w:val="20"/>
      <w:szCs w:val="20"/>
    </w:rPr>
  </w:style>
  <w:style w:type="paragraph" w:styleId="FootnoteText">
    <w:name w:val="footnote text"/>
    <w:basedOn w:val="Normal"/>
    <w:link w:val="FootnoteTextChar"/>
    <w:uiPriority w:val="99"/>
    <w:semiHidden/>
    <w:unhideWhenUsed/>
    <w:rsid w:val="00AE1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889"/>
    <w:rPr>
      <w:sz w:val="20"/>
      <w:szCs w:val="20"/>
    </w:rPr>
  </w:style>
  <w:style w:type="character" w:styleId="FootnoteReference">
    <w:name w:val="footnote reference"/>
    <w:basedOn w:val="DefaultParagraphFont"/>
    <w:uiPriority w:val="99"/>
    <w:semiHidden/>
    <w:unhideWhenUsed/>
    <w:rsid w:val="00AE1889"/>
    <w:rPr>
      <w:vertAlign w:val="superscript"/>
    </w:rPr>
  </w:style>
  <w:style w:type="character" w:styleId="FollowedHyperlink">
    <w:name w:val="FollowedHyperlink"/>
    <w:basedOn w:val="DefaultParagraphFont"/>
    <w:uiPriority w:val="99"/>
    <w:semiHidden/>
    <w:unhideWhenUsed/>
    <w:rsid w:val="00AE1889"/>
    <w:rPr>
      <w:color w:val="954F72" w:themeColor="followedHyperlink"/>
      <w:u w:val="single"/>
    </w:rPr>
  </w:style>
  <w:style w:type="character" w:customStyle="1" w:styleId="cf01">
    <w:name w:val="cf01"/>
    <w:basedOn w:val="DefaultParagraphFont"/>
    <w:rsid w:val="007B5F9E"/>
    <w:rPr>
      <w:rFonts w:ascii="Segoe UI" w:hAnsi="Segoe UI" w:cs="Segoe UI" w:hint="default"/>
      <w:sz w:val="18"/>
      <w:szCs w:val="18"/>
    </w:rPr>
  </w:style>
  <w:style w:type="character" w:customStyle="1" w:styleId="ui-provider">
    <w:name w:val="ui-provider"/>
    <w:basedOn w:val="DefaultParagraphFont"/>
    <w:rsid w:val="00465AB9"/>
  </w:style>
  <w:style w:type="character" w:customStyle="1" w:styleId="Heading2Char">
    <w:name w:val="Heading 2 Char"/>
    <w:basedOn w:val="DefaultParagraphFont"/>
    <w:link w:val="Heading2"/>
    <w:uiPriority w:val="9"/>
    <w:semiHidden/>
    <w:rsid w:val="0003458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6309">
      <w:bodyDiv w:val="1"/>
      <w:marLeft w:val="0"/>
      <w:marRight w:val="0"/>
      <w:marTop w:val="0"/>
      <w:marBottom w:val="0"/>
      <w:divBdr>
        <w:top w:val="none" w:sz="0" w:space="0" w:color="auto"/>
        <w:left w:val="none" w:sz="0" w:space="0" w:color="auto"/>
        <w:bottom w:val="none" w:sz="0" w:space="0" w:color="auto"/>
        <w:right w:val="none" w:sz="0" w:space="0" w:color="auto"/>
      </w:divBdr>
    </w:div>
    <w:div w:id="74085484">
      <w:bodyDiv w:val="1"/>
      <w:marLeft w:val="0"/>
      <w:marRight w:val="0"/>
      <w:marTop w:val="0"/>
      <w:marBottom w:val="0"/>
      <w:divBdr>
        <w:top w:val="none" w:sz="0" w:space="0" w:color="auto"/>
        <w:left w:val="none" w:sz="0" w:space="0" w:color="auto"/>
        <w:bottom w:val="none" w:sz="0" w:space="0" w:color="auto"/>
        <w:right w:val="none" w:sz="0" w:space="0" w:color="auto"/>
      </w:divBdr>
    </w:div>
    <w:div w:id="307318479">
      <w:bodyDiv w:val="1"/>
      <w:marLeft w:val="0"/>
      <w:marRight w:val="0"/>
      <w:marTop w:val="0"/>
      <w:marBottom w:val="0"/>
      <w:divBdr>
        <w:top w:val="none" w:sz="0" w:space="0" w:color="auto"/>
        <w:left w:val="none" w:sz="0" w:space="0" w:color="auto"/>
        <w:bottom w:val="none" w:sz="0" w:space="0" w:color="auto"/>
        <w:right w:val="none" w:sz="0" w:space="0" w:color="auto"/>
      </w:divBdr>
    </w:div>
    <w:div w:id="324864112">
      <w:bodyDiv w:val="1"/>
      <w:marLeft w:val="0"/>
      <w:marRight w:val="0"/>
      <w:marTop w:val="0"/>
      <w:marBottom w:val="0"/>
      <w:divBdr>
        <w:top w:val="none" w:sz="0" w:space="0" w:color="auto"/>
        <w:left w:val="none" w:sz="0" w:space="0" w:color="auto"/>
        <w:bottom w:val="none" w:sz="0" w:space="0" w:color="auto"/>
        <w:right w:val="none" w:sz="0" w:space="0" w:color="auto"/>
      </w:divBdr>
    </w:div>
    <w:div w:id="402719000">
      <w:bodyDiv w:val="1"/>
      <w:marLeft w:val="0"/>
      <w:marRight w:val="0"/>
      <w:marTop w:val="0"/>
      <w:marBottom w:val="0"/>
      <w:divBdr>
        <w:top w:val="none" w:sz="0" w:space="0" w:color="auto"/>
        <w:left w:val="none" w:sz="0" w:space="0" w:color="auto"/>
        <w:bottom w:val="none" w:sz="0" w:space="0" w:color="auto"/>
        <w:right w:val="none" w:sz="0" w:space="0" w:color="auto"/>
      </w:divBdr>
    </w:div>
    <w:div w:id="407656959">
      <w:bodyDiv w:val="1"/>
      <w:marLeft w:val="0"/>
      <w:marRight w:val="0"/>
      <w:marTop w:val="0"/>
      <w:marBottom w:val="0"/>
      <w:divBdr>
        <w:top w:val="none" w:sz="0" w:space="0" w:color="auto"/>
        <w:left w:val="none" w:sz="0" w:space="0" w:color="auto"/>
        <w:bottom w:val="none" w:sz="0" w:space="0" w:color="auto"/>
        <w:right w:val="none" w:sz="0" w:space="0" w:color="auto"/>
      </w:divBdr>
    </w:div>
    <w:div w:id="457528011">
      <w:bodyDiv w:val="1"/>
      <w:marLeft w:val="0"/>
      <w:marRight w:val="0"/>
      <w:marTop w:val="0"/>
      <w:marBottom w:val="0"/>
      <w:divBdr>
        <w:top w:val="none" w:sz="0" w:space="0" w:color="auto"/>
        <w:left w:val="none" w:sz="0" w:space="0" w:color="auto"/>
        <w:bottom w:val="none" w:sz="0" w:space="0" w:color="auto"/>
        <w:right w:val="none" w:sz="0" w:space="0" w:color="auto"/>
      </w:divBdr>
    </w:div>
    <w:div w:id="470443663">
      <w:bodyDiv w:val="1"/>
      <w:marLeft w:val="0"/>
      <w:marRight w:val="0"/>
      <w:marTop w:val="0"/>
      <w:marBottom w:val="0"/>
      <w:divBdr>
        <w:top w:val="none" w:sz="0" w:space="0" w:color="auto"/>
        <w:left w:val="none" w:sz="0" w:space="0" w:color="auto"/>
        <w:bottom w:val="none" w:sz="0" w:space="0" w:color="auto"/>
        <w:right w:val="none" w:sz="0" w:space="0" w:color="auto"/>
      </w:divBdr>
    </w:div>
    <w:div w:id="551313799">
      <w:bodyDiv w:val="1"/>
      <w:marLeft w:val="0"/>
      <w:marRight w:val="0"/>
      <w:marTop w:val="0"/>
      <w:marBottom w:val="0"/>
      <w:divBdr>
        <w:top w:val="none" w:sz="0" w:space="0" w:color="auto"/>
        <w:left w:val="none" w:sz="0" w:space="0" w:color="auto"/>
        <w:bottom w:val="none" w:sz="0" w:space="0" w:color="auto"/>
        <w:right w:val="none" w:sz="0" w:space="0" w:color="auto"/>
      </w:divBdr>
    </w:div>
    <w:div w:id="650448856">
      <w:bodyDiv w:val="1"/>
      <w:marLeft w:val="0"/>
      <w:marRight w:val="0"/>
      <w:marTop w:val="0"/>
      <w:marBottom w:val="0"/>
      <w:divBdr>
        <w:top w:val="none" w:sz="0" w:space="0" w:color="auto"/>
        <w:left w:val="none" w:sz="0" w:space="0" w:color="auto"/>
        <w:bottom w:val="none" w:sz="0" w:space="0" w:color="auto"/>
        <w:right w:val="none" w:sz="0" w:space="0" w:color="auto"/>
      </w:divBdr>
    </w:div>
    <w:div w:id="654647881">
      <w:bodyDiv w:val="1"/>
      <w:marLeft w:val="0"/>
      <w:marRight w:val="0"/>
      <w:marTop w:val="0"/>
      <w:marBottom w:val="0"/>
      <w:divBdr>
        <w:top w:val="none" w:sz="0" w:space="0" w:color="auto"/>
        <w:left w:val="none" w:sz="0" w:space="0" w:color="auto"/>
        <w:bottom w:val="none" w:sz="0" w:space="0" w:color="auto"/>
        <w:right w:val="none" w:sz="0" w:space="0" w:color="auto"/>
      </w:divBdr>
    </w:div>
    <w:div w:id="686522170">
      <w:bodyDiv w:val="1"/>
      <w:marLeft w:val="0"/>
      <w:marRight w:val="0"/>
      <w:marTop w:val="0"/>
      <w:marBottom w:val="0"/>
      <w:divBdr>
        <w:top w:val="none" w:sz="0" w:space="0" w:color="auto"/>
        <w:left w:val="none" w:sz="0" w:space="0" w:color="auto"/>
        <w:bottom w:val="none" w:sz="0" w:space="0" w:color="auto"/>
        <w:right w:val="none" w:sz="0" w:space="0" w:color="auto"/>
      </w:divBdr>
    </w:div>
    <w:div w:id="738787417">
      <w:bodyDiv w:val="1"/>
      <w:marLeft w:val="0"/>
      <w:marRight w:val="0"/>
      <w:marTop w:val="0"/>
      <w:marBottom w:val="0"/>
      <w:divBdr>
        <w:top w:val="none" w:sz="0" w:space="0" w:color="auto"/>
        <w:left w:val="none" w:sz="0" w:space="0" w:color="auto"/>
        <w:bottom w:val="none" w:sz="0" w:space="0" w:color="auto"/>
        <w:right w:val="none" w:sz="0" w:space="0" w:color="auto"/>
      </w:divBdr>
    </w:div>
    <w:div w:id="815998661">
      <w:bodyDiv w:val="1"/>
      <w:marLeft w:val="0"/>
      <w:marRight w:val="0"/>
      <w:marTop w:val="0"/>
      <w:marBottom w:val="0"/>
      <w:divBdr>
        <w:top w:val="none" w:sz="0" w:space="0" w:color="auto"/>
        <w:left w:val="none" w:sz="0" w:space="0" w:color="auto"/>
        <w:bottom w:val="none" w:sz="0" w:space="0" w:color="auto"/>
        <w:right w:val="none" w:sz="0" w:space="0" w:color="auto"/>
      </w:divBdr>
    </w:div>
    <w:div w:id="862402542">
      <w:bodyDiv w:val="1"/>
      <w:marLeft w:val="0"/>
      <w:marRight w:val="0"/>
      <w:marTop w:val="0"/>
      <w:marBottom w:val="0"/>
      <w:divBdr>
        <w:top w:val="none" w:sz="0" w:space="0" w:color="auto"/>
        <w:left w:val="none" w:sz="0" w:space="0" w:color="auto"/>
        <w:bottom w:val="none" w:sz="0" w:space="0" w:color="auto"/>
        <w:right w:val="none" w:sz="0" w:space="0" w:color="auto"/>
      </w:divBdr>
    </w:div>
    <w:div w:id="866410803">
      <w:bodyDiv w:val="1"/>
      <w:marLeft w:val="0"/>
      <w:marRight w:val="0"/>
      <w:marTop w:val="0"/>
      <w:marBottom w:val="0"/>
      <w:divBdr>
        <w:top w:val="none" w:sz="0" w:space="0" w:color="auto"/>
        <w:left w:val="none" w:sz="0" w:space="0" w:color="auto"/>
        <w:bottom w:val="none" w:sz="0" w:space="0" w:color="auto"/>
        <w:right w:val="none" w:sz="0" w:space="0" w:color="auto"/>
      </w:divBdr>
    </w:div>
    <w:div w:id="930549577">
      <w:bodyDiv w:val="1"/>
      <w:marLeft w:val="0"/>
      <w:marRight w:val="0"/>
      <w:marTop w:val="0"/>
      <w:marBottom w:val="0"/>
      <w:divBdr>
        <w:top w:val="none" w:sz="0" w:space="0" w:color="auto"/>
        <w:left w:val="none" w:sz="0" w:space="0" w:color="auto"/>
        <w:bottom w:val="none" w:sz="0" w:space="0" w:color="auto"/>
        <w:right w:val="none" w:sz="0" w:space="0" w:color="auto"/>
      </w:divBdr>
    </w:div>
    <w:div w:id="1005060874">
      <w:bodyDiv w:val="1"/>
      <w:marLeft w:val="0"/>
      <w:marRight w:val="0"/>
      <w:marTop w:val="0"/>
      <w:marBottom w:val="0"/>
      <w:divBdr>
        <w:top w:val="none" w:sz="0" w:space="0" w:color="auto"/>
        <w:left w:val="none" w:sz="0" w:space="0" w:color="auto"/>
        <w:bottom w:val="none" w:sz="0" w:space="0" w:color="auto"/>
        <w:right w:val="none" w:sz="0" w:space="0" w:color="auto"/>
      </w:divBdr>
    </w:div>
    <w:div w:id="1038092325">
      <w:bodyDiv w:val="1"/>
      <w:marLeft w:val="0"/>
      <w:marRight w:val="0"/>
      <w:marTop w:val="0"/>
      <w:marBottom w:val="0"/>
      <w:divBdr>
        <w:top w:val="none" w:sz="0" w:space="0" w:color="auto"/>
        <w:left w:val="none" w:sz="0" w:space="0" w:color="auto"/>
        <w:bottom w:val="none" w:sz="0" w:space="0" w:color="auto"/>
        <w:right w:val="none" w:sz="0" w:space="0" w:color="auto"/>
      </w:divBdr>
    </w:div>
    <w:div w:id="1055424158">
      <w:bodyDiv w:val="1"/>
      <w:marLeft w:val="0"/>
      <w:marRight w:val="0"/>
      <w:marTop w:val="0"/>
      <w:marBottom w:val="0"/>
      <w:divBdr>
        <w:top w:val="none" w:sz="0" w:space="0" w:color="auto"/>
        <w:left w:val="none" w:sz="0" w:space="0" w:color="auto"/>
        <w:bottom w:val="none" w:sz="0" w:space="0" w:color="auto"/>
        <w:right w:val="none" w:sz="0" w:space="0" w:color="auto"/>
      </w:divBdr>
    </w:div>
    <w:div w:id="1112817573">
      <w:bodyDiv w:val="1"/>
      <w:marLeft w:val="0"/>
      <w:marRight w:val="0"/>
      <w:marTop w:val="0"/>
      <w:marBottom w:val="0"/>
      <w:divBdr>
        <w:top w:val="none" w:sz="0" w:space="0" w:color="auto"/>
        <w:left w:val="none" w:sz="0" w:space="0" w:color="auto"/>
        <w:bottom w:val="none" w:sz="0" w:space="0" w:color="auto"/>
        <w:right w:val="none" w:sz="0" w:space="0" w:color="auto"/>
      </w:divBdr>
    </w:div>
    <w:div w:id="1139692473">
      <w:bodyDiv w:val="1"/>
      <w:marLeft w:val="0"/>
      <w:marRight w:val="0"/>
      <w:marTop w:val="0"/>
      <w:marBottom w:val="0"/>
      <w:divBdr>
        <w:top w:val="none" w:sz="0" w:space="0" w:color="auto"/>
        <w:left w:val="none" w:sz="0" w:space="0" w:color="auto"/>
        <w:bottom w:val="none" w:sz="0" w:space="0" w:color="auto"/>
        <w:right w:val="none" w:sz="0" w:space="0" w:color="auto"/>
      </w:divBdr>
    </w:div>
    <w:div w:id="1165583922">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340349482">
      <w:bodyDiv w:val="1"/>
      <w:marLeft w:val="0"/>
      <w:marRight w:val="0"/>
      <w:marTop w:val="0"/>
      <w:marBottom w:val="0"/>
      <w:divBdr>
        <w:top w:val="none" w:sz="0" w:space="0" w:color="auto"/>
        <w:left w:val="none" w:sz="0" w:space="0" w:color="auto"/>
        <w:bottom w:val="none" w:sz="0" w:space="0" w:color="auto"/>
        <w:right w:val="none" w:sz="0" w:space="0" w:color="auto"/>
      </w:divBdr>
    </w:div>
    <w:div w:id="1395928706">
      <w:bodyDiv w:val="1"/>
      <w:marLeft w:val="0"/>
      <w:marRight w:val="0"/>
      <w:marTop w:val="0"/>
      <w:marBottom w:val="0"/>
      <w:divBdr>
        <w:top w:val="none" w:sz="0" w:space="0" w:color="auto"/>
        <w:left w:val="none" w:sz="0" w:space="0" w:color="auto"/>
        <w:bottom w:val="none" w:sz="0" w:space="0" w:color="auto"/>
        <w:right w:val="none" w:sz="0" w:space="0" w:color="auto"/>
      </w:divBdr>
    </w:div>
    <w:div w:id="1573856652">
      <w:bodyDiv w:val="1"/>
      <w:marLeft w:val="0"/>
      <w:marRight w:val="0"/>
      <w:marTop w:val="0"/>
      <w:marBottom w:val="0"/>
      <w:divBdr>
        <w:top w:val="none" w:sz="0" w:space="0" w:color="auto"/>
        <w:left w:val="none" w:sz="0" w:space="0" w:color="auto"/>
        <w:bottom w:val="none" w:sz="0" w:space="0" w:color="auto"/>
        <w:right w:val="none" w:sz="0" w:space="0" w:color="auto"/>
      </w:divBdr>
    </w:div>
    <w:div w:id="1736120391">
      <w:bodyDiv w:val="1"/>
      <w:marLeft w:val="0"/>
      <w:marRight w:val="0"/>
      <w:marTop w:val="0"/>
      <w:marBottom w:val="0"/>
      <w:divBdr>
        <w:top w:val="none" w:sz="0" w:space="0" w:color="auto"/>
        <w:left w:val="none" w:sz="0" w:space="0" w:color="auto"/>
        <w:bottom w:val="none" w:sz="0" w:space="0" w:color="auto"/>
        <w:right w:val="none" w:sz="0" w:space="0" w:color="auto"/>
      </w:divBdr>
    </w:div>
    <w:div w:id="1738278734">
      <w:bodyDiv w:val="1"/>
      <w:marLeft w:val="0"/>
      <w:marRight w:val="0"/>
      <w:marTop w:val="0"/>
      <w:marBottom w:val="0"/>
      <w:divBdr>
        <w:top w:val="none" w:sz="0" w:space="0" w:color="auto"/>
        <w:left w:val="none" w:sz="0" w:space="0" w:color="auto"/>
        <w:bottom w:val="none" w:sz="0" w:space="0" w:color="auto"/>
        <w:right w:val="none" w:sz="0" w:space="0" w:color="auto"/>
      </w:divBdr>
    </w:div>
    <w:div w:id="1933735881">
      <w:bodyDiv w:val="1"/>
      <w:marLeft w:val="0"/>
      <w:marRight w:val="0"/>
      <w:marTop w:val="0"/>
      <w:marBottom w:val="0"/>
      <w:divBdr>
        <w:top w:val="none" w:sz="0" w:space="0" w:color="auto"/>
        <w:left w:val="none" w:sz="0" w:space="0" w:color="auto"/>
        <w:bottom w:val="none" w:sz="0" w:space="0" w:color="auto"/>
        <w:right w:val="none" w:sz="0" w:space="0" w:color="auto"/>
      </w:divBdr>
    </w:div>
    <w:div w:id="1982268650">
      <w:bodyDiv w:val="1"/>
      <w:marLeft w:val="0"/>
      <w:marRight w:val="0"/>
      <w:marTop w:val="0"/>
      <w:marBottom w:val="0"/>
      <w:divBdr>
        <w:top w:val="none" w:sz="0" w:space="0" w:color="auto"/>
        <w:left w:val="none" w:sz="0" w:space="0" w:color="auto"/>
        <w:bottom w:val="none" w:sz="0" w:space="0" w:color="auto"/>
        <w:right w:val="none" w:sz="0" w:space="0" w:color="auto"/>
      </w:divBdr>
    </w:div>
    <w:div w:id="1999966277">
      <w:bodyDiv w:val="1"/>
      <w:marLeft w:val="0"/>
      <w:marRight w:val="0"/>
      <w:marTop w:val="0"/>
      <w:marBottom w:val="0"/>
      <w:divBdr>
        <w:top w:val="none" w:sz="0" w:space="0" w:color="auto"/>
        <w:left w:val="none" w:sz="0" w:space="0" w:color="auto"/>
        <w:bottom w:val="none" w:sz="0" w:space="0" w:color="auto"/>
        <w:right w:val="none" w:sz="0" w:space="0" w:color="auto"/>
      </w:divBdr>
    </w:div>
    <w:div w:id="21402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Abram, Peter</cp:lastModifiedBy>
  <cp:revision>6</cp:revision>
  <dcterms:created xsi:type="dcterms:W3CDTF">2024-01-04T15:30:00Z</dcterms:created>
  <dcterms:modified xsi:type="dcterms:W3CDTF">2024-01-08T16:11:00Z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