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A93E" w14:textId="77777777" w:rsidR="005551FE" w:rsidRPr="009B345C" w:rsidRDefault="005551FE" w:rsidP="005551FE">
      <w:pPr>
        <w:rPr>
          <w:color w:val="993366"/>
          <w:sz w:val="44"/>
          <w:szCs w:val="44"/>
        </w:rPr>
      </w:pPr>
      <w:r w:rsidRPr="009B345C">
        <w:rPr>
          <w:color w:val="993366"/>
          <w:sz w:val="44"/>
          <w:szCs w:val="44"/>
        </w:rPr>
        <w:t>Cumbria Office of Police and Crime Commissioner</w:t>
      </w:r>
    </w:p>
    <w:p w14:paraId="4A927F06" w14:textId="77777777" w:rsidR="005551FE" w:rsidRDefault="005551FE" w:rsidP="005551FE">
      <w:pPr>
        <w:rPr>
          <w:b/>
        </w:rPr>
      </w:pPr>
      <w:r w:rsidRPr="005118E2">
        <w:rPr>
          <w:b/>
        </w:rPr>
        <w:t>Cumbria Police and Crime Commissioner (PCC) response to inspections of Cumbria Constabulary published by Her Majesty’s Inspectorate of Constabulary and Fire and Rescue Services (HMICFRS)</w:t>
      </w:r>
    </w:p>
    <w:p w14:paraId="711FD84D" w14:textId="3DC73AC1" w:rsidR="005551FE" w:rsidRPr="000D585A" w:rsidRDefault="005551FE" w:rsidP="005551FE">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0" w:type="auto"/>
        <w:tblLook w:val="04A0" w:firstRow="1" w:lastRow="0" w:firstColumn="1" w:lastColumn="0" w:noHBand="0" w:noVBand="1"/>
      </w:tblPr>
      <w:tblGrid>
        <w:gridCol w:w="4508"/>
        <w:gridCol w:w="4508"/>
      </w:tblGrid>
      <w:tr w:rsidR="005551FE" w14:paraId="76A9A5A5" w14:textId="77777777" w:rsidTr="003B0E20">
        <w:tc>
          <w:tcPr>
            <w:tcW w:w="4508" w:type="dxa"/>
          </w:tcPr>
          <w:p w14:paraId="6DB9FAFB" w14:textId="77777777" w:rsidR="005551FE" w:rsidRPr="00F7424B" w:rsidRDefault="005551FE" w:rsidP="003B0E20">
            <w:pPr>
              <w:rPr>
                <w:b/>
              </w:rPr>
            </w:pPr>
            <w:r w:rsidRPr="00F7424B">
              <w:rPr>
                <w:b/>
              </w:rPr>
              <w:t xml:space="preserve">Inspection Title: </w:t>
            </w:r>
          </w:p>
        </w:tc>
        <w:tc>
          <w:tcPr>
            <w:tcW w:w="4508" w:type="dxa"/>
          </w:tcPr>
          <w:p w14:paraId="12DE5683" w14:textId="7E63EE55" w:rsidR="005551FE" w:rsidRDefault="003D6895" w:rsidP="003B0E20">
            <w:r>
              <w:t>Neurodiversity in the criminal justice system:  A review of evidence</w:t>
            </w:r>
          </w:p>
        </w:tc>
      </w:tr>
      <w:tr w:rsidR="005551FE" w14:paraId="5758D4F5" w14:textId="77777777" w:rsidTr="003B0E20">
        <w:tc>
          <w:tcPr>
            <w:tcW w:w="4508" w:type="dxa"/>
          </w:tcPr>
          <w:p w14:paraId="6544A4C6" w14:textId="77777777" w:rsidR="005551FE" w:rsidRPr="00F7424B" w:rsidRDefault="005551FE" w:rsidP="003B0E20">
            <w:pPr>
              <w:rPr>
                <w:b/>
              </w:rPr>
            </w:pPr>
            <w:r w:rsidRPr="00F7424B">
              <w:rPr>
                <w:b/>
              </w:rPr>
              <w:t>Date Published:</w:t>
            </w:r>
          </w:p>
        </w:tc>
        <w:tc>
          <w:tcPr>
            <w:tcW w:w="4508" w:type="dxa"/>
          </w:tcPr>
          <w:p w14:paraId="15722742" w14:textId="0E57E401" w:rsidR="005551FE" w:rsidRDefault="003D6895" w:rsidP="003B0E20">
            <w:r>
              <w:t>15/07/2021</w:t>
            </w:r>
          </w:p>
        </w:tc>
      </w:tr>
      <w:tr w:rsidR="005551FE" w14:paraId="471109F3" w14:textId="77777777" w:rsidTr="003B0E20">
        <w:tc>
          <w:tcPr>
            <w:tcW w:w="4508" w:type="dxa"/>
          </w:tcPr>
          <w:p w14:paraId="05EEADDF" w14:textId="77777777" w:rsidR="005551FE" w:rsidRPr="00F7424B" w:rsidRDefault="005551FE" w:rsidP="003B0E20">
            <w:pPr>
              <w:rPr>
                <w:b/>
              </w:rPr>
            </w:pPr>
            <w:r w:rsidRPr="00F7424B">
              <w:rPr>
                <w:b/>
              </w:rPr>
              <w:t>Type of Inspection:</w:t>
            </w:r>
          </w:p>
        </w:tc>
        <w:tc>
          <w:tcPr>
            <w:tcW w:w="4508" w:type="dxa"/>
          </w:tcPr>
          <w:p w14:paraId="309108F2" w14:textId="22359530" w:rsidR="005551FE" w:rsidRDefault="006F130E" w:rsidP="003B0E20">
            <w:r>
              <w:t xml:space="preserve">National Inspection </w:t>
            </w:r>
          </w:p>
        </w:tc>
      </w:tr>
      <w:tr w:rsidR="005551FE" w:rsidRPr="00F7424B" w14:paraId="62D7B849" w14:textId="77777777" w:rsidTr="003B0E20">
        <w:tc>
          <w:tcPr>
            <w:tcW w:w="9016" w:type="dxa"/>
            <w:gridSpan w:val="2"/>
          </w:tcPr>
          <w:p w14:paraId="73B7878A" w14:textId="77777777" w:rsidR="005551FE" w:rsidRPr="00F7424B" w:rsidRDefault="005551FE" w:rsidP="003B0E20">
            <w:pPr>
              <w:rPr>
                <w:b/>
              </w:rPr>
            </w:pPr>
            <w:r w:rsidRPr="00F7424B">
              <w:rPr>
                <w:b/>
              </w:rPr>
              <w:t xml:space="preserve">Key Findings </w:t>
            </w:r>
          </w:p>
        </w:tc>
      </w:tr>
      <w:tr w:rsidR="001342C3" w:rsidRPr="00F7424B" w14:paraId="5A71E267" w14:textId="77777777" w:rsidTr="003B0E20">
        <w:tc>
          <w:tcPr>
            <w:tcW w:w="9016" w:type="dxa"/>
            <w:gridSpan w:val="2"/>
          </w:tcPr>
          <w:p w14:paraId="12AA3917" w14:textId="77777777" w:rsidR="003D6895" w:rsidRDefault="003D6895" w:rsidP="003D6895">
            <w:pPr>
              <w:rPr>
                <w:bCs/>
              </w:rPr>
            </w:pPr>
            <w:r>
              <w:rPr>
                <w:bCs/>
              </w:rPr>
              <w:t>In December 2020, the Lord Chancellor and Secretary of State for Justice commissioned HM Inspectorate of Prisons and HM Inspectorate of Probation, with support from HMICFRS, to undertake an independent review of neurodiversity in the criminal justice system (CJS).</w:t>
            </w:r>
          </w:p>
          <w:p w14:paraId="275CDCB5" w14:textId="77777777" w:rsidR="003D6895" w:rsidRDefault="003D6895" w:rsidP="003D6895">
            <w:pPr>
              <w:rPr>
                <w:bCs/>
              </w:rPr>
            </w:pPr>
          </w:p>
          <w:p w14:paraId="308BCBD2" w14:textId="77777777" w:rsidR="003D6895" w:rsidRDefault="003D6895" w:rsidP="003D6895">
            <w:pPr>
              <w:rPr>
                <w:bCs/>
              </w:rPr>
            </w:pPr>
            <w:r>
              <w:rPr>
                <w:bCs/>
              </w:rPr>
              <w:t>The review focused on four main themes:</w:t>
            </w:r>
          </w:p>
          <w:p w14:paraId="7E16F660" w14:textId="77777777" w:rsidR="003D6895" w:rsidRDefault="003D6895" w:rsidP="003D6895">
            <w:pPr>
              <w:rPr>
                <w:bCs/>
              </w:rPr>
            </w:pPr>
          </w:p>
          <w:p w14:paraId="51F6BED4" w14:textId="77777777" w:rsidR="003D6895" w:rsidRPr="00AA4846" w:rsidRDefault="003D6895" w:rsidP="003D6895">
            <w:pPr>
              <w:pStyle w:val="ListParagraph"/>
              <w:numPr>
                <w:ilvl w:val="0"/>
                <w:numId w:val="11"/>
              </w:numPr>
              <w:rPr>
                <w:rFonts w:asciiTheme="minorHAnsi" w:hAnsiTheme="minorHAnsi" w:cstheme="minorHAnsi"/>
                <w:bCs/>
              </w:rPr>
            </w:pPr>
            <w:r w:rsidRPr="00AA4846">
              <w:rPr>
                <w:rFonts w:asciiTheme="minorHAnsi" w:hAnsiTheme="minorHAnsi" w:cstheme="minorHAnsi"/>
                <w:bCs/>
              </w:rPr>
              <w:t>Screening to identify neurodivergence in CJS service users.</w:t>
            </w:r>
          </w:p>
          <w:p w14:paraId="0203B1E5" w14:textId="77777777" w:rsidR="003D6895" w:rsidRPr="00AA4846" w:rsidRDefault="003D6895" w:rsidP="003D6895">
            <w:pPr>
              <w:pStyle w:val="ListParagraph"/>
              <w:numPr>
                <w:ilvl w:val="0"/>
                <w:numId w:val="11"/>
              </w:numPr>
              <w:rPr>
                <w:rFonts w:asciiTheme="minorHAnsi" w:hAnsiTheme="minorHAnsi" w:cstheme="minorHAnsi"/>
                <w:bCs/>
              </w:rPr>
            </w:pPr>
            <w:r w:rsidRPr="00AA4846">
              <w:rPr>
                <w:rFonts w:asciiTheme="minorHAnsi" w:hAnsiTheme="minorHAnsi" w:cstheme="minorHAnsi"/>
                <w:bCs/>
              </w:rPr>
              <w:t>Adjustments that have been made to existing provision to support those with neurodivergent needs.</w:t>
            </w:r>
          </w:p>
          <w:p w14:paraId="62CC60BA" w14:textId="77777777" w:rsidR="003D6895" w:rsidRPr="00AA4846" w:rsidRDefault="003D6895" w:rsidP="003D6895">
            <w:pPr>
              <w:pStyle w:val="ListParagraph"/>
              <w:numPr>
                <w:ilvl w:val="0"/>
                <w:numId w:val="11"/>
              </w:numPr>
              <w:rPr>
                <w:rFonts w:asciiTheme="minorHAnsi" w:hAnsiTheme="minorHAnsi" w:cstheme="minorHAnsi"/>
                <w:bCs/>
              </w:rPr>
            </w:pPr>
            <w:proofErr w:type="spellStart"/>
            <w:r w:rsidRPr="00AA4846">
              <w:rPr>
                <w:rFonts w:asciiTheme="minorHAnsi" w:hAnsiTheme="minorHAnsi" w:cstheme="minorHAnsi"/>
                <w:bCs/>
              </w:rPr>
              <w:t>Programmes</w:t>
            </w:r>
            <w:proofErr w:type="spellEnd"/>
            <w:r w:rsidRPr="00AA4846">
              <w:rPr>
                <w:rFonts w:asciiTheme="minorHAnsi" w:hAnsiTheme="minorHAnsi" w:cstheme="minorHAnsi"/>
                <w:bCs/>
              </w:rPr>
              <w:t xml:space="preserve"> and interventions which have been specifically designed or adapted for neurodivergent needs; and </w:t>
            </w:r>
          </w:p>
          <w:p w14:paraId="55A7A4CD" w14:textId="77777777" w:rsidR="003D6895" w:rsidRPr="00AA4846" w:rsidRDefault="003D6895" w:rsidP="003D6895">
            <w:pPr>
              <w:pStyle w:val="ListParagraph"/>
              <w:numPr>
                <w:ilvl w:val="0"/>
                <w:numId w:val="11"/>
              </w:numPr>
              <w:rPr>
                <w:rFonts w:asciiTheme="minorHAnsi" w:hAnsiTheme="minorHAnsi" w:cstheme="minorHAnsi"/>
                <w:bCs/>
              </w:rPr>
            </w:pPr>
            <w:r w:rsidRPr="00AA4846">
              <w:rPr>
                <w:rFonts w:asciiTheme="minorHAnsi" w:hAnsiTheme="minorHAnsi" w:cstheme="minorHAnsi"/>
                <w:bCs/>
              </w:rPr>
              <w:t>Training and support available to staff to help them support people with neurodivergent needs.</w:t>
            </w:r>
          </w:p>
          <w:p w14:paraId="1B6A262A" w14:textId="77777777" w:rsidR="003D6895" w:rsidRPr="00AA4846" w:rsidRDefault="003D6895" w:rsidP="003D6895">
            <w:pPr>
              <w:rPr>
                <w:bCs/>
              </w:rPr>
            </w:pPr>
            <w:r w:rsidRPr="00AA4846">
              <w:rPr>
                <w:rFonts w:cstheme="minorHAnsi"/>
                <w:bCs/>
              </w:rPr>
              <w:t>The report makes six short recommendations, including an overarching recommendation about coordination</w:t>
            </w:r>
            <w:r w:rsidRPr="00AA4846">
              <w:rPr>
                <w:bCs/>
              </w:rPr>
              <w:t>.</w:t>
            </w:r>
          </w:p>
          <w:p w14:paraId="5246DCFE" w14:textId="77777777" w:rsidR="003D6895" w:rsidRDefault="003D6895" w:rsidP="003D6895">
            <w:pPr>
              <w:rPr>
                <w:bCs/>
              </w:rPr>
            </w:pPr>
          </w:p>
          <w:p w14:paraId="2DCE3271" w14:textId="0398DDE9" w:rsidR="00EC0349" w:rsidRPr="00F7424B" w:rsidRDefault="003D6895" w:rsidP="003D6895">
            <w:pPr>
              <w:rPr>
                <w:b/>
              </w:rPr>
            </w:pPr>
            <w:r>
              <w:rPr>
                <w:bCs/>
              </w:rPr>
              <w:t>The inspectorates worked with two services with two service user organisations to understand service users’ views. User Voice and KeyRing have produced reports that described the lived experiences of those with neurodivergent conditions within the criminal justice system.</w:t>
            </w:r>
          </w:p>
        </w:tc>
      </w:tr>
      <w:tr w:rsidR="005551FE" w:rsidRPr="00F7424B" w14:paraId="0808154B" w14:textId="77777777" w:rsidTr="003B0E20">
        <w:trPr>
          <w:trHeight w:val="367"/>
        </w:trPr>
        <w:tc>
          <w:tcPr>
            <w:tcW w:w="9016" w:type="dxa"/>
            <w:gridSpan w:val="2"/>
          </w:tcPr>
          <w:p w14:paraId="1E6E498B" w14:textId="60A63CCB" w:rsidR="009E35A0" w:rsidRPr="000D585A" w:rsidRDefault="005551FE" w:rsidP="003B0E20">
            <w:pPr>
              <w:rPr>
                <w:b/>
              </w:rPr>
            </w:pPr>
            <w:r>
              <w:rPr>
                <w:b/>
              </w:rPr>
              <w:t>Recommendations</w:t>
            </w:r>
            <w:r w:rsidRPr="000D585A">
              <w:rPr>
                <w:b/>
              </w:rPr>
              <w:t xml:space="preserve">: </w:t>
            </w:r>
          </w:p>
        </w:tc>
      </w:tr>
      <w:tr w:rsidR="005551FE" w:rsidRPr="00F7424B" w14:paraId="79742FAB" w14:textId="77777777" w:rsidTr="008251DE">
        <w:trPr>
          <w:trHeight w:val="375"/>
        </w:trPr>
        <w:tc>
          <w:tcPr>
            <w:tcW w:w="9016" w:type="dxa"/>
            <w:gridSpan w:val="2"/>
          </w:tcPr>
          <w:p w14:paraId="2D8613CB" w14:textId="77777777" w:rsidR="006C26C7" w:rsidRDefault="003D6895" w:rsidP="003D6895">
            <w:pPr>
              <w:pStyle w:val="ListParagraph"/>
              <w:autoSpaceDE w:val="0"/>
              <w:autoSpaceDN w:val="0"/>
              <w:adjustRightInd w:val="0"/>
              <w:ind w:left="360"/>
              <w:rPr>
                <w:rFonts w:ascii="Calibri" w:hAnsi="Calibri" w:cs="Calibri"/>
              </w:rPr>
            </w:pPr>
            <w:r>
              <w:rPr>
                <w:rFonts w:ascii="Calibri" w:hAnsi="Calibri" w:cs="Calibri"/>
              </w:rPr>
              <w:t>Supporting information deleted – no recommendations 10</w:t>
            </w:r>
            <w:r w:rsidRPr="003D6895">
              <w:rPr>
                <w:rFonts w:ascii="Calibri" w:hAnsi="Calibri" w:cs="Calibri"/>
                <w:vertAlign w:val="superscript"/>
              </w:rPr>
              <w:t>th</w:t>
            </w:r>
            <w:r>
              <w:rPr>
                <w:rFonts w:ascii="Calibri" w:hAnsi="Calibri" w:cs="Calibri"/>
              </w:rPr>
              <w:t xml:space="preserve"> August 2021</w:t>
            </w:r>
          </w:p>
          <w:p w14:paraId="70E76E02" w14:textId="7308A3F0" w:rsidR="003D6895" w:rsidRPr="00CC0B93" w:rsidRDefault="003D6895" w:rsidP="003D6895">
            <w:pPr>
              <w:pStyle w:val="ListParagraph"/>
              <w:autoSpaceDE w:val="0"/>
              <w:autoSpaceDN w:val="0"/>
              <w:adjustRightInd w:val="0"/>
              <w:ind w:left="360"/>
              <w:rPr>
                <w:rFonts w:ascii="Calibri" w:hAnsi="Calibri" w:cs="Calibri"/>
              </w:rPr>
            </w:pPr>
          </w:p>
        </w:tc>
      </w:tr>
      <w:tr w:rsidR="005551FE" w:rsidRPr="00F7424B" w14:paraId="686E41A8" w14:textId="77777777" w:rsidTr="003B0E20">
        <w:trPr>
          <w:trHeight w:val="225"/>
        </w:trPr>
        <w:tc>
          <w:tcPr>
            <w:tcW w:w="9016" w:type="dxa"/>
            <w:gridSpan w:val="2"/>
          </w:tcPr>
          <w:p w14:paraId="7955B784" w14:textId="77777777" w:rsidR="005551FE" w:rsidRPr="00E063E7" w:rsidRDefault="005551FE" w:rsidP="003B0E20">
            <w:pPr>
              <w:rPr>
                <w:b/>
              </w:rPr>
            </w:pPr>
            <w:r>
              <w:rPr>
                <w:b/>
              </w:rPr>
              <w:t xml:space="preserve">PCC &amp; </w:t>
            </w:r>
            <w:r w:rsidRPr="000D585A">
              <w:rPr>
                <w:b/>
              </w:rPr>
              <w:t>Chief Constable Response</w:t>
            </w:r>
            <w:r>
              <w:rPr>
                <w:b/>
              </w:rPr>
              <w:t xml:space="preserve"> to Report and</w:t>
            </w:r>
            <w:r w:rsidRPr="000D585A">
              <w:rPr>
                <w:b/>
              </w:rPr>
              <w:t xml:space="preserve"> </w:t>
            </w:r>
            <w:r>
              <w:rPr>
                <w:b/>
              </w:rPr>
              <w:t>Recommendation</w:t>
            </w:r>
            <w:r w:rsidRPr="000D585A">
              <w:rPr>
                <w:b/>
              </w:rPr>
              <w:t>:</w:t>
            </w:r>
          </w:p>
        </w:tc>
      </w:tr>
      <w:tr w:rsidR="005551FE" w:rsidRPr="00F7424B" w14:paraId="6B13F137" w14:textId="77777777" w:rsidTr="003B0E20">
        <w:trPr>
          <w:trHeight w:val="159"/>
        </w:trPr>
        <w:tc>
          <w:tcPr>
            <w:tcW w:w="9016" w:type="dxa"/>
            <w:gridSpan w:val="2"/>
          </w:tcPr>
          <w:p w14:paraId="6AD3C03F" w14:textId="77777777" w:rsidR="009B7539" w:rsidRDefault="00CC0B93" w:rsidP="003E43D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 xml:space="preserve"> </w:t>
            </w:r>
            <w:r w:rsidR="003D6895">
              <w:rPr>
                <w:rFonts w:asciiTheme="minorHAnsi" w:hAnsiTheme="minorHAnsi" w:cstheme="minorHAnsi"/>
                <w:sz w:val="22"/>
                <w:szCs w:val="22"/>
              </w:rPr>
              <w:t>The Cumbria Police and Crime Commissioner and the Chief Constable both welcome the review from her Majesty’s Inspectorate of Constabulary and Fire and Rescue Service (HMICFRS) – Neurodiversity in the criminal justice system: A review of evidence:</w:t>
            </w:r>
          </w:p>
          <w:p w14:paraId="0EB6D2CA" w14:textId="77777777" w:rsidR="003D6895" w:rsidRDefault="003D6895" w:rsidP="003E43DE">
            <w:pPr>
              <w:pStyle w:val="NormalWeb"/>
              <w:shd w:val="clear" w:color="auto" w:fill="FFFFFF"/>
              <w:rPr>
                <w:rFonts w:asciiTheme="minorHAnsi" w:hAnsiTheme="minorHAnsi" w:cstheme="minorHAnsi"/>
              </w:rPr>
            </w:pPr>
            <w:r>
              <w:rPr>
                <w:rFonts w:asciiTheme="minorHAnsi" w:hAnsiTheme="minorHAnsi" w:cstheme="minorHAnsi"/>
              </w:rPr>
              <w:t>Neurodiversity relates to a number of conditions around brains functions such as Autism, Brain Injuries, Motor Disorders, Attention Deficit Hyperactivity Disorder (ADHD) and intellectual disabilities.</w:t>
            </w:r>
          </w:p>
          <w:p w14:paraId="01566957" w14:textId="745156EE" w:rsidR="003D6895" w:rsidRPr="003D6895" w:rsidRDefault="003D6895" w:rsidP="003E43DE">
            <w:pPr>
              <w:pStyle w:val="NormalWeb"/>
              <w:shd w:val="clear" w:color="auto" w:fill="FFFFFF"/>
              <w:rPr>
                <w:rFonts w:asciiTheme="minorHAnsi" w:hAnsiTheme="minorHAnsi" w:cstheme="minorHAnsi"/>
              </w:rPr>
            </w:pPr>
            <w:r>
              <w:rPr>
                <w:rFonts w:asciiTheme="minorHAnsi" w:hAnsiTheme="minorHAnsi" w:cstheme="minorHAnsi"/>
              </w:rPr>
              <w:t xml:space="preserve">The Police and Crime Commissioner said: “The report highlights the work that is needed at a national level to bring about a consistent approach which will help to identify people coming into custody and who may have specific needs through the criminal justice system as a result of neurodiversity.  The focus within the report on training and support for staff, making adjustments to existing provision, and support for persons with neurodivergent </w:t>
            </w:r>
            <w:r>
              <w:rPr>
                <w:rFonts w:asciiTheme="minorHAnsi" w:hAnsiTheme="minorHAnsi" w:cstheme="minorHAnsi"/>
              </w:rPr>
              <w:lastRenderedPageBreak/>
              <w:t>needs is helpful. I am committed to ensuring Cumbria Constabulary offers fair treatment to everyone and so I will continue to seek assurance from the Chief Constable that an appropriate response is provided in these cases.</w:t>
            </w:r>
          </w:p>
        </w:tc>
      </w:tr>
    </w:tbl>
    <w:p w14:paraId="54F0B629" w14:textId="61EED869" w:rsidR="00345CA9" w:rsidRPr="005551FE" w:rsidRDefault="00345CA9">
      <w:pPr>
        <w:rPr>
          <w:b/>
          <w:color w:val="5B9BD5" w:themeColor="accent5"/>
          <w:sz w:val="24"/>
          <w:szCs w:val="24"/>
        </w:rPr>
      </w:pPr>
    </w:p>
    <w:sectPr w:rsidR="00345CA9" w:rsidRPr="00555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09E9" w14:textId="77777777" w:rsidR="00F70C5F" w:rsidRDefault="00F70C5F" w:rsidP="005551FE">
      <w:pPr>
        <w:spacing w:after="0" w:line="240" w:lineRule="auto"/>
      </w:pPr>
      <w:r>
        <w:separator/>
      </w:r>
    </w:p>
  </w:endnote>
  <w:endnote w:type="continuationSeparator" w:id="0">
    <w:p w14:paraId="6D5119B0" w14:textId="77777777" w:rsidR="00F70C5F" w:rsidRDefault="00F70C5F" w:rsidP="0055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865F" w14:textId="77777777" w:rsidR="00F70C5F" w:rsidRDefault="00F70C5F" w:rsidP="005551FE">
      <w:pPr>
        <w:spacing w:after="0" w:line="240" w:lineRule="auto"/>
      </w:pPr>
      <w:r>
        <w:separator/>
      </w:r>
    </w:p>
  </w:footnote>
  <w:footnote w:type="continuationSeparator" w:id="0">
    <w:p w14:paraId="67256880" w14:textId="77777777" w:rsidR="00F70C5F" w:rsidRDefault="00F70C5F" w:rsidP="0055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084"/>
    <w:multiLevelType w:val="hybridMultilevel"/>
    <w:tmpl w:val="01406A16"/>
    <w:lvl w:ilvl="0" w:tplc="08090001">
      <w:start w:val="1"/>
      <w:numFmt w:val="bullet"/>
      <w:lvlText w:val=""/>
      <w:lvlJc w:val="left"/>
      <w:pPr>
        <w:ind w:left="720" w:hanging="360"/>
      </w:pPr>
      <w:rPr>
        <w:rFonts w:ascii="Symbol" w:hAnsi="Symbol" w:hint="default"/>
      </w:rPr>
    </w:lvl>
    <w:lvl w:ilvl="1" w:tplc="528E72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07A1B"/>
    <w:multiLevelType w:val="hybridMultilevel"/>
    <w:tmpl w:val="FD007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C48C3"/>
    <w:multiLevelType w:val="hybridMultilevel"/>
    <w:tmpl w:val="6EF4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D6D52"/>
    <w:multiLevelType w:val="hybridMultilevel"/>
    <w:tmpl w:val="46BC1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83D57"/>
    <w:multiLevelType w:val="hybridMultilevel"/>
    <w:tmpl w:val="BD7AA6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6E75CB"/>
    <w:multiLevelType w:val="hybridMultilevel"/>
    <w:tmpl w:val="9640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423EEC"/>
    <w:multiLevelType w:val="hybridMultilevel"/>
    <w:tmpl w:val="5AF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D71D9D"/>
    <w:multiLevelType w:val="hybridMultilevel"/>
    <w:tmpl w:val="6EA42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1929D1"/>
    <w:multiLevelType w:val="hybridMultilevel"/>
    <w:tmpl w:val="E9422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95266"/>
    <w:multiLevelType w:val="hybridMultilevel"/>
    <w:tmpl w:val="B5C8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A64B04"/>
    <w:multiLevelType w:val="hybridMultilevel"/>
    <w:tmpl w:val="2FEA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3"/>
  </w:num>
  <w:num w:numId="5">
    <w:abstractNumId w:val="10"/>
  </w:num>
  <w:num w:numId="6">
    <w:abstractNumId w:val="2"/>
  </w:num>
  <w:num w:numId="7">
    <w:abstractNumId w:val="1"/>
  </w:num>
  <w:num w:numId="8">
    <w:abstractNumId w:val="6"/>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E"/>
    <w:rsid w:val="0003504F"/>
    <w:rsid w:val="000354B7"/>
    <w:rsid w:val="0006707B"/>
    <w:rsid w:val="00104F3C"/>
    <w:rsid w:val="00112288"/>
    <w:rsid w:val="001342C3"/>
    <w:rsid w:val="00207864"/>
    <w:rsid w:val="0023509A"/>
    <w:rsid w:val="0032476B"/>
    <w:rsid w:val="00345CA9"/>
    <w:rsid w:val="00385129"/>
    <w:rsid w:val="0039658F"/>
    <w:rsid w:val="003B3BD5"/>
    <w:rsid w:val="003D6895"/>
    <w:rsid w:val="003E43DE"/>
    <w:rsid w:val="004961B2"/>
    <w:rsid w:val="004D4E10"/>
    <w:rsid w:val="005551FE"/>
    <w:rsid w:val="00565793"/>
    <w:rsid w:val="0066113B"/>
    <w:rsid w:val="006C26C7"/>
    <w:rsid w:val="006C2745"/>
    <w:rsid w:val="006F130E"/>
    <w:rsid w:val="0079152F"/>
    <w:rsid w:val="008251DE"/>
    <w:rsid w:val="008F4E3D"/>
    <w:rsid w:val="00903886"/>
    <w:rsid w:val="00931E2D"/>
    <w:rsid w:val="00960AEE"/>
    <w:rsid w:val="009618AE"/>
    <w:rsid w:val="00991537"/>
    <w:rsid w:val="009B7539"/>
    <w:rsid w:val="009E35A0"/>
    <w:rsid w:val="009E5C4D"/>
    <w:rsid w:val="00A31E30"/>
    <w:rsid w:val="00A7379E"/>
    <w:rsid w:val="00AD5320"/>
    <w:rsid w:val="00AF6BE6"/>
    <w:rsid w:val="00B55EEE"/>
    <w:rsid w:val="00CC0B93"/>
    <w:rsid w:val="00D27E47"/>
    <w:rsid w:val="00D42640"/>
    <w:rsid w:val="00D50AB5"/>
    <w:rsid w:val="00E006DE"/>
    <w:rsid w:val="00E26599"/>
    <w:rsid w:val="00EC0349"/>
    <w:rsid w:val="00EE75C8"/>
    <w:rsid w:val="00F26796"/>
    <w:rsid w:val="00F70C5F"/>
    <w:rsid w:val="00F76BBB"/>
    <w:rsid w:val="00F81B0B"/>
    <w:rsid w:val="00FC4916"/>
    <w:rsid w:val="00FE2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3FC88B"/>
  <w15:chartTrackingRefBased/>
  <w15:docId w15:val="{53273E21-5A04-40E2-A14F-FB3AB5C3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5551FE"/>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eastAsia="en-GB"/>
    </w:rPr>
  </w:style>
  <w:style w:type="paragraph" w:styleId="NormalWeb">
    <w:name w:val="Normal (Web)"/>
    <w:basedOn w:val="Normal"/>
    <w:uiPriority w:val="99"/>
    <w:unhideWhenUsed/>
    <w:rsid w:val="003B3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B3B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15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Stables, Stephanie</dc:creator>
  <cp:keywords/>
  <dc:description/>
  <cp:lastModifiedBy>Radcliffe, Sandra</cp:lastModifiedBy>
  <cp:revision>2</cp:revision>
  <dcterms:created xsi:type="dcterms:W3CDTF">2022-03-01T09:40:00Z</dcterms:created>
  <dcterms:modified xsi:type="dcterms:W3CDTF">2022-03-01T09:40:00Z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2021-11-03T13:30:36Z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ActionId">
    <vt:lpwstr>f004378a-ed93-4a91-8b58-c9b437292b10</vt:lpwstr>
  </property>
  <property fmtid="{D5CDD505-2E9C-101B-9397-08002B2CF9AE}" pid="8" name="MSIP_Label_b4fec6b3-91e0-4cb4-97f0-3b695e194c32_ContentBits">
    <vt:lpwstr>0</vt:lpwstr>
  </property>
</Properties>
</file>