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2D7BAC84" w:rsidR="005551FE" w:rsidRPr="009B345C" w:rsidRDefault="005551FE" w:rsidP="005551FE">
      <w:pPr>
        <w:rPr>
          <w:color w:val="993366"/>
          <w:sz w:val="44"/>
          <w:szCs w:val="44"/>
        </w:rPr>
      </w:pPr>
      <w:r w:rsidRPr="009B345C">
        <w:rPr>
          <w:color w:val="993366"/>
          <w:sz w:val="44"/>
          <w:szCs w:val="44"/>
        </w:rPr>
        <w:t>Cumbria Office of Police</w:t>
      </w:r>
      <w:r w:rsidR="00671116">
        <w:rPr>
          <w:color w:val="993366"/>
          <w:sz w:val="44"/>
          <w:szCs w:val="44"/>
        </w:rPr>
        <w:t xml:space="preserve"> Fire</w:t>
      </w:r>
      <w:r w:rsidRPr="009B345C">
        <w:rPr>
          <w:color w:val="993366"/>
          <w:sz w:val="44"/>
          <w:szCs w:val="44"/>
        </w:rPr>
        <w:t xml:space="preserve"> and Crime Commissioner</w:t>
      </w:r>
    </w:p>
    <w:p w14:paraId="4A927F06" w14:textId="5A3F225C" w:rsidR="005551FE" w:rsidRDefault="005551FE" w:rsidP="005551FE">
      <w:pPr>
        <w:rPr>
          <w:b/>
        </w:rPr>
      </w:pPr>
      <w:r w:rsidRPr="005118E2">
        <w:rPr>
          <w:b/>
        </w:rPr>
        <w:t>Cumbria Police</w:t>
      </w:r>
      <w:r w:rsidR="00671116">
        <w:rPr>
          <w:b/>
        </w:rPr>
        <w:t xml:space="preserve"> Fire</w:t>
      </w:r>
      <w:r w:rsidRPr="005118E2">
        <w:rPr>
          <w:b/>
        </w:rPr>
        <w:t xml:space="preserve"> and Crime Commissioner (P</w:t>
      </w:r>
      <w:r w:rsidR="00671116">
        <w:rPr>
          <w:b/>
        </w:rPr>
        <w:t>F</w:t>
      </w:r>
      <w:r w:rsidRPr="005118E2">
        <w:rPr>
          <w:b/>
        </w:rPr>
        <w:t>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FF6121">
        <w:tc>
          <w:tcPr>
            <w:tcW w:w="4508" w:type="dxa"/>
            <w:tcBorders>
              <w:bottom w:val="nil"/>
            </w:tcBorders>
          </w:tcPr>
          <w:p w14:paraId="6DB9FAFB" w14:textId="77777777" w:rsidR="005551FE" w:rsidRPr="00F7424B" w:rsidRDefault="005551FE" w:rsidP="003B0E20">
            <w:pPr>
              <w:rPr>
                <w:b/>
              </w:rPr>
            </w:pPr>
            <w:r w:rsidRPr="00F7424B">
              <w:rPr>
                <w:b/>
              </w:rPr>
              <w:t xml:space="preserve">Inspection Title: </w:t>
            </w:r>
          </w:p>
        </w:tc>
        <w:tc>
          <w:tcPr>
            <w:tcW w:w="4508" w:type="dxa"/>
            <w:tcBorders>
              <w:bottom w:val="nil"/>
            </w:tcBorders>
          </w:tcPr>
          <w:p w14:paraId="3EFB5B0A" w14:textId="41DCC226" w:rsidR="00FF6121" w:rsidRPr="00FF6121" w:rsidRDefault="00FC0AAC" w:rsidP="00FF6121">
            <w:pPr>
              <w:shd w:val="clear" w:color="auto" w:fill="FFFFFF"/>
              <w:spacing w:after="24"/>
              <w:outlineLvl w:val="2"/>
              <w:rPr>
                <w:rFonts w:eastAsia="Times New Roman" w:cstheme="minorHAnsi"/>
                <w:lang w:eastAsia="en-GB"/>
              </w:rPr>
            </w:pPr>
            <w:r>
              <w:rPr>
                <w:rFonts w:eastAsia="Times New Roman" w:cstheme="minorHAnsi"/>
                <w:lang w:eastAsia="en-GB"/>
              </w:rPr>
              <w:t>#27</w:t>
            </w:r>
            <w:r w:rsidR="008C0416">
              <w:rPr>
                <w:rFonts w:eastAsia="Times New Roman" w:cstheme="minorHAnsi"/>
                <w:lang w:eastAsia="en-GB"/>
              </w:rPr>
              <w:t xml:space="preserve">831 Values and culture in </w:t>
            </w:r>
            <w:r w:rsidR="00A648D1">
              <w:rPr>
                <w:rFonts w:eastAsia="Times New Roman" w:cstheme="minorHAnsi"/>
                <w:lang w:eastAsia="en-GB"/>
              </w:rPr>
              <w:t>F</w:t>
            </w:r>
            <w:r w:rsidR="008C0416">
              <w:rPr>
                <w:rFonts w:eastAsia="Times New Roman" w:cstheme="minorHAnsi"/>
                <w:lang w:eastAsia="en-GB"/>
              </w:rPr>
              <w:t xml:space="preserve">ire and </w:t>
            </w:r>
            <w:r w:rsidR="00A648D1">
              <w:rPr>
                <w:rFonts w:eastAsia="Times New Roman" w:cstheme="minorHAnsi"/>
                <w:lang w:eastAsia="en-GB"/>
              </w:rPr>
              <w:t>R</w:t>
            </w:r>
            <w:r w:rsidR="008C0416">
              <w:rPr>
                <w:rFonts w:eastAsia="Times New Roman" w:cstheme="minorHAnsi"/>
                <w:lang w:eastAsia="en-GB"/>
              </w:rPr>
              <w:t xml:space="preserve">escue services </w:t>
            </w:r>
          </w:p>
          <w:p w14:paraId="12DE5683" w14:textId="77C81CF6" w:rsidR="005551FE" w:rsidRPr="00FF6121" w:rsidRDefault="005551FE" w:rsidP="003B0E20">
            <w:pPr>
              <w:rPr>
                <w:rFonts w:cstheme="minorHAnsi"/>
              </w:rPr>
            </w:pPr>
          </w:p>
        </w:tc>
      </w:tr>
      <w:tr w:rsidR="005551FE" w14:paraId="5758D4F5" w14:textId="77777777" w:rsidTr="00FF6121">
        <w:tc>
          <w:tcPr>
            <w:tcW w:w="4508" w:type="dxa"/>
            <w:tcBorders>
              <w:top w:val="nil"/>
            </w:tcBorders>
          </w:tcPr>
          <w:p w14:paraId="6544A4C6" w14:textId="77777777" w:rsidR="005551FE" w:rsidRPr="00F7424B" w:rsidRDefault="005551FE" w:rsidP="003B0E20">
            <w:pPr>
              <w:rPr>
                <w:b/>
              </w:rPr>
            </w:pPr>
            <w:r w:rsidRPr="00F7424B">
              <w:rPr>
                <w:b/>
              </w:rPr>
              <w:t>Date Published:</w:t>
            </w:r>
          </w:p>
        </w:tc>
        <w:tc>
          <w:tcPr>
            <w:tcW w:w="4508" w:type="dxa"/>
            <w:tcBorders>
              <w:top w:val="nil"/>
            </w:tcBorders>
          </w:tcPr>
          <w:p w14:paraId="15722742" w14:textId="530BEE72" w:rsidR="005551FE" w:rsidRDefault="005551FE" w:rsidP="003B0E20"/>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7C1B60D8" w14:textId="77777777" w:rsidR="008C0416" w:rsidRDefault="008C0416" w:rsidP="007F1780">
            <w:pPr>
              <w:pStyle w:val="NormalWeb"/>
              <w:shd w:val="clear" w:color="auto" w:fill="FFFFFF" w:themeFill="background1"/>
              <w:spacing w:before="0" w:beforeAutospacing="0" w:after="0" w:afterAutospacing="0"/>
              <w:rPr>
                <w:rFonts w:asciiTheme="minorHAnsi" w:hAnsiTheme="minorHAnsi" w:cstheme="minorHAnsi"/>
                <w:color w:val="101010"/>
                <w:sz w:val="22"/>
                <w:szCs w:val="22"/>
              </w:rPr>
            </w:pPr>
          </w:p>
          <w:p w14:paraId="7D91F874" w14:textId="48C65799" w:rsidR="008C0416" w:rsidRPr="008C0416" w:rsidRDefault="008C0416" w:rsidP="007F1780">
            <w:pPr>
              <w:pStyle w:val="NormalWeb"/>
              <w:shd w:val="clear" w:color="auto" w:fill="FFFFFF" w:themeFill="background1"/>
              <w:spacing w:before="0" w:beforeAutospacing="0" w:after="0" w:afterAutospacing="0"/>
              <w:rPr>
                <w:rFonts w:asciiTheme="minorHAnsi" w:hAnsiTheme="minorHAnsi" w:cstheme="minorHAnsi"/>
                <w:color w:val="101010"/>
                <w:sz w:val="22"/>
                <w:szCs w:val="22"/>
              </w:rPr>
            </w:pPr>
            <w:r w:rsidRPr="008C0416">
              <w:rPr>
                <w:rFonts w:asciiTheme="minorHAnsi" w:hAnsiTheme="minorHAnsi" w:cstheme="minorHAnsi"/>
                <w:color w:val="101010"/>
                <w:sz w:val="22"/>
                <w:szCs w:val="22"/>
              </w:rPr>
              <w:t>This report focuses on the values and culture of all 44 fire and rescue services (FRSs) in England and draws on the evidence collected through our inspections of FRSs since 2018.</w:t>
            </w:r>
          </w:p>
          <w:p w14:paraId="63F56E5A" w14:textId="1B577EC1" w:rsidR="008C0416" w:rsidRPr="008C0416" w:rsidRDefault="0022627A" w:rsidP="008C0416">
            <w:pPr>
              <w:pStyle w:val="NormalWeb"/>
              <w:shd w:val="clear" w:color="auto" w:fill="FFFFFF" w:themeFill="background1"/>
              <w:rPr>
                <w:rFonts w:asciiTheme="minorHAnsi" w:hAnsiTheme="minorHAnsi" w:cstheme="minorHAnsi"/>
                <w:color w:val="101010"/>
                <w:sz w:val="22"/>
                <w:szCs w:val="22"/>
              </w:rPr>
            </w:pPr>
            <w:r>
              <w:rPr>
                <w:rFonts w:asciiTheme="minorHAnsi" w:hAnsiTheme="minorHAnsi" w:cstheme="minorHAnsi"/>
                <w:color w:val="101010"/>
                <w:sz w:val="22"/>
                <w:szCs w:val="22"/>
              </w:rPr>
              <w:t xml:space="preserve">HMICFRS </w:t>
            </w:r>
            <w:r w:rsidR="008C0416" w:rsidRPr="008C0416">
              <w:rPr>
                <w:rFonts w:asciiTheme="minorHAnsi" w:hAnsiTheme="minorHAnsi" w:cstheme="minorHAnsi"/>
                <w:color w:val="101010"/>
                <w:sz w:val="22"/>
                <w:szCs w:val="22"/>
              </w:rPr>
              <w:t xml:space="preserve">define values as principles or standards of behaviour, and culture as ideas, </w:t>
            </w:r>
            <w:r w:rsidR="007F1780" w:rsidRPr="008C0416">
              <w:rPr>
                <w:rFonts w:asciiTheme="minorHAnsi" w:hAnsiTheme="minorHAnsi" w:cstheme="minorHAnsi"/>
                <w:color w:val="101010"/>
                <w:sz w:val="22"/>
                <w:szCs w:val="22"/>
              </w:rPr>
              <w:t>customs,</w:t>
            </w:r>
            <w:r w:rsidR="008C0416" w:rsidRPr="008C0416">
              <w:rPr>
                <w:rFonts w:asciiTheme="minorHAnsi" w:hAnsiTheme="minorHAnsi" w:cstheme="minorHAnsi"/>
                <w:color w:val="101010"/>
                <w:sz w:val="22"/>
                <w:szCs w:val="22"/>
              </w:rPr>
              <w:t xml:space="preserve"> and behaviours. We define ‘poor’, ‘unacceptable’ and ‘inappropriate’ cultures and behaviours as those which have or have the potential to negatively affect others. These behaviours include bullying, </w:t>
            </w:r>
            <w:r w:rsidR="007F1780" w:rsidRPr="008C0416">
              <w:rPr>
                <w:rFonts w:asciiTheme="minorHAnsi" w:hAnsiTheme="minorHAnsi" w:cstheme="minorHAnsi"/>
                <w:color w:val="101010"/>
                <w:sz w:val="22"/>
                <w:szCs w:val="22"/>
              </w:rPr>
              <w:t>harassment,</w:t>
            </w:r>
            <w:r w:rsidR="008C0416" w:rsidRPr="008C0416">
              <w:rPr>
                <w:rFonts w:asciiTheme="minorHAnsi" w:hAnsiTheme="minorHAnsi" w:cstheme="minorHAnsi"/>
                <w:color w:val="101010"/>
                <w:sz w:val="22"/>
                <w:szCs w:val="22"/>
              </w:rPr>
              <w:t xml:space="preserve"> and discrimination.</w:t>
            </w:r>
          </w:p>
          <w:p w14:paraId="20C6A119" w14:textId="1BF22EEC" w:rsidR="007F1780" w:rsidRDefault="0022627A" w:rsidP="00D044AA">
            <w:pPr>
              <w:pStyle w:val="NormalWeb"/>
              <w:shd w:val="clear" w:color="auto" w:fill="FFFFFF" w:themeFill="background1"/>
              <w:spacing w:after="0" w:afterAutospacing="0"/>
              <w:rPr>
                <w:rFonts w:asciiTheme="minorHAnsi" w:hAnsiTheme="minorHAnsi" w:cstheme="minorHAnsi"/>
                <w:color w:val="101010"/>
                <w:sz w:val="22"/>
                <w:szCs w:val="22"/>
              </w:rPr>
            </w:pPr>
            <w:r>
              <w:rPr>
                <w:rFonts w:asciiTheme="minorHAnsi" w:hAnsiTheme="minorHAnsi" w:cstheme="minorHAnsi"/>
                <w:color w:val="101010"/>
                <w:sz w:val="22"/>
                <w:szCs w:val="22"/>
              </w:rPr>
              <w:t xml:space="preserve">HMICFRS </w:t>
            </w:r>
            <w:r w:rsidR="008C0416" w:rsidRPr="008C0416">
              <w:rPr>
                <w:rFonts w:asciiTheme="minorHAnsi" w:hAnsiTheme="minorHAnsi" w:cstheme="minorHAnsi"/>
                <w:color w:val="101010"/>
                <w:sz w:val="22"/>
                <w:szCs w:val="22"/>
              </w:rPr>
              <w:t>researched and analysed evidence on the following themes:</w:t>
            </w:r>
            <w:r w:rsidR="008C0416" w:rsidRPr="008C0416">
              <w:rPr>
                <w:rFonts w:asciiTheme="minorHAnsi" w:hAnsiTheme="minorHAnsi" w:cstheme="minorHAnsi"/>
                <w:color w:val="101010"/>
                <w:sz w:val="22"/>
                <w:szCs w:val="22"/>
              </w:rPr>
              <w:br/>
              <w:t xml:space="preserve">- values and culture, including bullying, </w:t>
            </w:r>
            <w:r w:rsidR="007F1780" w:rsidRPr="008C0416">
              <w:rPr>
                <w:rFonts w:asciiTheme="minorHAnsi" w:hAnsiTheme="minorHAnsi" w:cstheme="minorHAnsi"/>
                <w:color w:val="101010"/>
                <w:sz w:val="22"/>
                <w:szCs w:val="22"/>
              </w:rPr>
              <w:t>harassment,</w:t>
            </w:r>
            <w:r w:rsidR="008C0416" w:rsidRPr="008C0416">
              <w:rPr>
                <w:rFonts w:asciiTheme="minorHAnsi" w:hAnsiTheme="minorHAnsi" w:cstheme="minorHAnsi"/>
                <w:color w:val="101010"/>
                <w:sz w:val="22"/>
                <w:szCs w:val="22"/>
              </w:rPr>
              <w:t xml:space="preserve"> and discrimination</w:t>
            </w:r>
            <w:r w:rsidR="008C0416" w:rsidRPr="008C0416">
              <w:rPr>
                <w:rFonts w:asciiTheme="minorHAnsi" w:hAnsiTheme="minorHAnsi" w:cstheme="minorHAnsi"/>
                <w:color w:val="101010"/>
                <w:sz w:val="22"/>
                <w:szCs w:val="22"/>
              </w:rPr>
              <w:br/>
              <w:t>- training and skills</w:t>
            </w:r>
            <w:r w:rsidR="008C0416" w:rsidRPr="008C0416">
              <w:rPr>
                <w:rFonts w:asciiTheme="minorHAnsi" w:hAnsiTheme="minorHAnsi" w:cstheme="minorHAnsi"/>
                <w:color w:val="101010"/>
                <w:sz w:val="22"/>
                <w:szCs w:val="22"/>
              </w:rPr>
              <w:br/>
              <w:t>- fairness and diversity</w:t>
            </w:r>
            <w:r w:rsidR="008C0416" w:rsidRPr="008C0416">
              <w:rPr>
                <w:rFonts w:asciiTheme="minorHAnsi" w:hAnsiTheme="minorHAnsi" w:cstheme="minorHAnsi"/>
                <w:color w:val="101010"/>
                <w:sz w:val="22"/>
                <w:szCs w:val="22"/>
              </w:rPr>
              <w:br/>
              <w:t xml:space="preserve">- </w:t>
            </w:r>
            <w:proofErr w:type="gramStart"/>
            <w:r w:rsidR="008C0416" w:rsidRPr="008C0416">
              <w:rPr>
                <w:rFonts w:asciiTheme="minorHAnsi" w:hAnsiTheme="minorHAnsi" w:cstheme="minorHAnsi"/>
                <w:color w:val="101010"/>
                <w:sz w:val="22"/>
                <w:szCs w:val="22"/>
              </w:rPr>
              <w:t>leadership</w:t>
            </w:r>
            <w:proofErr w:type="gramEnd"/>
          </w:p>
          <w:p w14:paraId="2DCE3271" w14:textId="1EBD93E0" w:rsidR="003C65E6" w:rsidRPr="007F1780" w:rsidRDefault="003C65E6" w:rsidP="003C65E6">
            <w:pPr>
              <w:pStyle w:val="NormalWeb"/>
              <w:shd w:val="clear" w:color="auto" w:fill="FFFFFF" w:themeFill="background1"/>
              <w:spacing w:before="0" w:beforeAutospacing="0" w:after="0" w:afterAutospacing="0"/>
              <w:rPr>
                <w:rFonts w:asciiTheme="minorHAnsi" w:hAnsiTheme="minorHAnsi" w:cstheme="minorHAnsi"/>
                <w:color w:val="101010"/>
                <w:sz w:val="22"/>
                <w:szCs w:val="22"/>
              </w:rPr>
            </w:pP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C0416">
        <w:trPr>
          <w:trHeight w:val="375"/>
        </w:trPr>
        <w:tc>
          <w:tcPr>
            <w:tcW w:w="9016" w:type="dxa"/>
            <w:gridSpan w:val="2"/>
            <w:shd w:val="clear" w:color="auto" w:fill="FFFFFF" w:themeFill="background1"/>
          </w:tcPr>
          <w:p w14:paraId="49FDC72C" w14:textId="77777777" w:rsidR="009028DD" w:rsidRPr="009028DD" w:rsidRDefault="009028DD" w:rsidP="0022627A">
            <w:pPr>
              <w:shd w:val="clear" w:color="auto" w:fill="FFFFFF" w:themeFill="background1"/>
              <w:autoSpaceDE w:val="0"/>
              <w:autoSpaceDN w:val="0"/>
              <w:adjustRightInd w:val="0"/>
            </w:pPr>
          </w:p>
          <w:p w14:paraId="3E7007A1" w14:textId="42653816" w:rsidR="000A0DA5"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1 from report:</w:t>
            </w:r>
          </w:p>
          <w:p w14:paraId="3370A4D2" w14:textId="79F51678" w:rsidR="00A6174F" w:rsidRPr="000A0DA5" w:rsidRDefault="00A6174F" w:rsidP="0022627A">
            <w:pPr>
              <w:autoSpaceDE w:val="0"/>
              <w:autoSpaceDN w:val="0"/>
              <w:adjustRightInd w:val="0"/>
              <w:rPr>
                <w:rFonts w:cstheme="minorHAnsi"/>
              </w:rPr>
            </w:pPr>
            <w:r w:rsidRPr="000A0DA5">
              <w:rPr>
                <w:rFonts w:cstheme="minorHAnsi"/>
              </w:rPr>
              <w:t>October 2023, chief fire officers should make sure their services provide a confidential way for staff to raise concerns and that staff are aware of whistleblowing processes.</w:t>
            </w:r>
          </w:p>
          <w:p w14:paraId="31022472" w14:textId="3A3D01E8" w:rsidR="00A6174F" w:rsidRPr="000A0DA5" w:rsidRDefault="00A6174F" w:rsidP="0022627A">
            <w:pPr>
              <w:pStyle w:val="ListParagraph"/>
              <w:autoSpaceDE w:val="0"/>
              <w:autoSpaceDN w:val="0"/>
              <w:adjustRightInd w:val="0"/>
              <w:ind w:left="0"/>
              <w:rPr>
                <w:rFonts w:asciiTheme="minorHAnsi" w:hAnsiTheme="minorHAnsi" w:cstheme="minorHAnsi"/>
              </w:rPr>
            </w:pPr>
          </w:p>
          <w:p w14:paraId="517EE89D" w14:textId="4B6917DE"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3 from report:</w:t>
            </w:r>
          </w:p>
          <w:p w14:paraId="2D1E247B" w14:textId="64CAFC45" w:rsidR="00A6174F" w:rsidRPr="000A0DA5" w:rsidRDefault="00A6174F"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By 1 June 2023, chief fire officers should review the support available for those who have raised concerns and take any action needed to make sure these provisions are suitable.</w:t>
            </w:r>
          </w:p>
          <w:p w14:paraId="3FF84A4B" w14:textId="77777777" w:rsidR="009028DD" w:rsidRPr="000A0DA5" w:rsidRDefault="009028DD" w:rsidP="0022627A">
            <w:pPr>
              <w:pStyle w:val="ListParagraph"/>
              <w:autoSpaceDE w:val="0"/>
              <w:autoSpaceDN w:val="0"/>
              <w:adjustRightInd w:val="0"/>
              <w:ind w:left="0"/>
              <w:rPr>
                <w:rFonts w:asciiTheme="minorHAnsi" w:hAnsiTheme="minorHAnsi" w:cstheme="minorHAnsi"/>
              </w:rPr>
            </w:pPr>
          </w:p>
          <w:p w14:paraId="43BCA6D0" w14:textId="6575BF12"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4 from report:</w:t>
            </w:r>
          </w:p>
          <w:p w14:paraId="4C3E1EDC" w14:textId="5C695951" w:rsidR="00A6174F" w:rsidRPr="000A0DA5" w:rsidRDefault="00A6174F"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 xml:space="preserve">By 1 June 2023, chief fire officers should assure themselves that updates on how concerns are being handled are shared with those who have raised them. The updates should be given in an accessible way that encourages trust and confidence in the service response. Consideration should be given to creating </w:t>
            </w:r>
            <w:r w:rsidR="0022627A" w:rsidRPr="000A0DA5">
              <w:rPr>
                <w:rFonts w:asciiTheme="minorHAnsi" w:hAnsiTheme="minorHAnsi" w:cstheme="minorHAnsi"/>
              </w:rPr>
              <w:t>professional standards</w:t>
            </w:r>
            <w:r w:rsidRPr="000A0DA5">
              <w:rPr>
                <w:rFonts w:asciiTheme="minorHAnsi" w:hAnsiTheme="minorHAnsi" w:cstheme="minorHAnsi"/>
              </w:rPr>
              <w:t xml:space="preserve"> function to handle conduct concerns in service (or from an external service) to have oversight of cases, to make sure they are conducted in a fair and transparent way and to act as a point of contact for all staff involved.</w:t>
            </w:r>
          </w:p>
          <w:p w14:paraId="5FEE22DB" w14:textId="4DBC1163" w:rsidR="00A6174F" w:rsidRPr="000A0DA5" w:rsidRDefault="00A6174F" w:rsidP="00A6174F">
            <w:pPr>
              <w:pStyle w:val="ListParagraph"/>
              <w:autoSpaceDE w:val="0"/>
              <w:autoSpaceDN w:val="0"/>
              <w:adjustRightInd w:val="0"/>
              <w:rPr>
                <w:rFonts w:asciiTheme="minorHAnsi" w:hAnsiTheme="minorHAnsi" w:cstheme="minorHAnsi"/>
              </w:rPr>
            </w:pPr>
          </w:p>
          <w:p w14:paraId="42F3D709" w14:textId="6903844B"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lastRenderedPageBreak/>
              <w:t>Recommendation 5 from report:</w:t>
            </w:r>
          </w:p>
          <w:p w14:paraId="217D2824" w14:textId="266F377A" w:rsidR="00A6174F" w:rsidRPr="000A0DA5" w:rsidRDefault="00A6174F"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By 1 June 2023, chief fire officers should make sure they provide accessible information for all staff and members of the public on how they can raise concerns and access confidential support (including through external agencies). Chief fire officers should also make sure accessible information is provided on how concerns and allegations will be investigated in a way that ensures confidentiality and is independent of the alleged perpetrator.</w:t>
            </w:r>
          </w:p>
          <w:p w14:paraId="51475C03" w14:textId="39A1AD77" w:rsidR="00A6174F" w:rsidRPr="000A0DA5" w:rsidRDefault="00A6174F" w:rsidP="0022627A">
            <w:pPr>
              <w:pStyle w:val="ListParagraph"/>
              <w:autoSpaceDE w:val="0"/>
              <w:autoSpaceDN w:val="0"/>
              <w:adjustRightInd w:val="0"/>
              <w:ind w:left="0"/>
              <w:rPr>
                <w:rFonts w:asciiTheme="minorHAnsi" w:hAnsiTheme="minorHAnsi" w:cstheme="minorHAnsi"/>
              </w:rPr>
            </w:pPr>
          </w:p>
          <w:p w14:paraId="0A8887EC" w14:textId="4E1E7675"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9 from report:</w:t>
            </w:r>
          </w:p>
          <w:p w14:paraId="5B5793CD" w14:textId="77777777" w:rsidR="0022627A" w:rsidRDefault="00A6174F"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 xml:space="preserve">By 1 January 2024, chief fire officers should: </w:t>
            </w:r>
          </w:p>
          <w:p w14:paraId="0240716E" w14:textId="3A3660D0" w:rsidR="0022627A" w:rsidRDefault="00A6174F" w:rsidP="00D044AA">
            <w:pPr>
              <w:pStyle w:val="ListParagraph"/>
              <w:numPr>
                <w:ilvl w:val="0"/>
                <w:numId w:val="15"/>
              </w:numPr>
              <w:autoSpaceDE w:val="0"/>
              <w:autoSpaceDN w:val="0"/>
              <w:adjustRightInd w:val="0"/>
              <w:rPr>
                <w:rFonts w:asciiTheme="minorHAnsi" w:hAnsiTheme="minorHAnsi" w:cstheme="minorHAnsi"/>
              </w:rPr>
            </w:pPr>
            <w:r w:rsidRPr="000A0DA5">
              <w:rPr>
                <w:rFonts w:asciiTheme="minorHAnsi" w:hAnsiTheme="minorHAnsi" w:cstheme="minorHAnsi"/>
              </w:rPr>
              <w:t xml:space="preserve">immediately review their current background checks arrangements, and make sure that suitable and sufficient background checks are in place to safeguard their staff and communities they serve; and </w:t>
            </w:r>
          </w:p>
          <w:p w14:paraId="3A4E688B" w14:textId="3FD8C2D7" w:rsidR="00A6174F" w:rsidRPr="000A0DA5" w:rsidRDefault="00A6174F" w:rsidP="00D044AA">
            <w:pPr>
              <w:pStyle w:val="ListParagraph"/>
              <w:numPr>
                <w:ilvl w:val="0"/>
                <w:numId w:val="15"/>
              </w:numPr>
              <w:autoSpaceDE w:val="0"/>
              <w:autoSpaceDN w:val="0"/>
              <w:adjustRightInd w:val="0"/>
              <w:rPr>
                <w:rFonts w:asciiTheme="minorHAnsi" w:hAnsiTheme="minorHAnsi" w:cstheme="minorHAnsi"/>
              </w:rPr>
            </w:pPr>
            <w:r w:rsidRPr="000A0DA5">
              <w:rPr>
                <w:rFonts w:asciiTheme="minorHAnsi" w:hAnsiTheme="minorHAnsi" w:cstheme="minorHAnsi"/>
              </w:rPr>
              <w:t>make sure that appropriate DBS check requests have been submitted for all existing, new staff, and volunteers, according to their roles as identified by the Fire Standards Board.</w:t>
            </w:r>
          </w:p>
          <w:p w14:paraId="2D63538C" w14:textId="5688F4A7" w:rsidR="00A6174F" w:rsidRPr="000A0DA5" w:rsidRDefault="00A6174F" w:rsidP="0022627A">
            <w:pPr>
              <w:pStyle w:val="ListParagraph"/>
              <w:autoSpaceDE w:val="0"/>
              <w:autoSpaceDN w:val="0"/>
              <w:adjustRightInd w:val="0"/>
              <w:ind w:left="0"/>
              <w:rPr>
                <w:rFonts w:asciiTheme="minorHAnsi" w:hAnsiTheme="minorHAnsi" w:cstheme="minorHAnsi"/>
              </w:rPr>
            </w:pPr>
          </w:p>
          <w:p w14:paraId="5F1E9FDB" w14:textId="61CBFA19"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10 from report:</w:t>
            </w:r>
          </w:p>
          <w:p w14:paraId="0C3FBC27" w14:textId="1363A848" w:rsidR="00A6174F" w:rsidRPr="000A0DA5" w:rsidRDefault="00A6174F"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By 1 September 2023, chief constables should make sure they are appropriately using their Common Law Police Disclosure powers in circumstances involving employees of fire and rescue services.</w:t>
            </w:r>
          </w:p>
          <w:p w14:paraId="38D9F6B8" w14:textId="77777777" w:rsidR="00A6174F" w:rsidRPr="000A0DA5" w:rsidRDefault="00A6174F" w:rsidP="0022627A">
            <w:pPr>
              <w:pStyle w:val="ListParagraph"/>
              <w:autoSpaceDE w:val="0"/>
              <w:autoSpaceDN w:val="0"/>
              <w:adjustRightInd w:val="0"/>
              <w:ind w:left="0"/>
              <w:rPr>
                <w:rFonts w:asciiTheme="minorHAnsi" w:hAnsiTheme="minorHAnsi" w:cstheme="minorHAnsi"/>
              </w:rPr>
            </w:pPr>
          </w:p>
          <w:p w14:paraId="22157E36" w14:textId="3EB5A364"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12 from report:</w:t>
            </w:r>
          </w:p>
          <w:p w14:paraId="0BAF6E65" w14:textId="18FE49F6" w:rsidR="00A6174F" w:rsidRPr="000A0DA5" w:rsidRDefault="00A6174F"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 xml:space="preserve">By 1 March 2024, chief fire officers should provide assurances to HMICFRS that they have implemented the standard on staff disclosure, </w:t>
            </w:r>
            <w:proofErr w:type="gramStart"/>
            <w:r w:rsidRPr="000A0DA5">
              <w:rPr>
                <w:rFonts w:asciiTheme="minorHAnsi" w:hAnsiTheme="minorHAnsi" w:cstheme="minorHAnsi"/>
              </w:rPr>
              <w:t>complaint</w:t>
            </w:r>
            <w:proofErr w:type="gramEnd"/>
            <w:r w:rsidRPr="000A0DA5">
              <w:rPr>
                <w:rFonts w:asciiTheme="minorHAnsi" w:hAnsiTheme="minorHAnsi" w:cstheme="minorHAnsi"/>
              </w:rPr>
              <w:t xml:space="preserve"> and grievance handling.</w:t>
            </w:r>
          </w:p>
          <w:p w14:paraId="114ED134" w14:textId="77777777" w:rsidR="00A6174F" w:rsidRPr="000A0DA5" w:rsidRDefault="00A6174F" w:rsidP="0022627A">
            <w:pPr>
              <w:pStyle w:val="ListParagraph"/>
              <w:autoSpaceDE w:val="0"/>
              <w:autoSpaceDN w:val="0"/>
              <w:adjustRightInd w:val="0"/>
              <w:ind w:left="0"/>
              <w:rPr>
                <w:rFonts w:asciiTheme="minorHAnsi" w:hAnsiTheme="minorHAnsi" w:cstheme="minorHAnsi"/>
              </w:rPr>
            </w:pPr>
          </w:p>
          <w:p w14:paraId="564C7D27" w14:textId="58582236"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14 from report:</w:t>
            </w:r>
          </w:p>
          <w:p w14:paraId="29478E50" w14:textId="17E3F36C" w:rsidR="00A6174F" w:rsidRPr="000A0DA5" w:rsidRDefault="00A6174F"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By 1 March 2024, chief fire officers should provide assurances to HMICFRS that they have implemented the standard on misconduct allegations and outcomes handling.</w:t>
            </w:r>
          </w:p>
          <w:p w14:paraId="0FDC51B8" w14:textId="77777777" w:rsidR="00A6174F" w:rsidRPr="000A0DA5" w:rsidRDefault="00A6174F" w:rsidP="0022627A">
            <w:pPr>
              <w:pStyle w:val="ListParagraph"/>
              <w:autoSpaceDE w:val="0"/>
              <w:autoSpaceDN w:val="0"/>
              <w:adjustRightInd w:val="0"/>
              <w:ind w:left="0"/>
              <w:rPr>
                <w:rFonts w:asciiTheme="minorHAnsi" w:hAnsiTheme="minorHAnsi" w:cstheme="minorHAnsi"/>
              </w:rPr>
            </w:pPr>
          </w:p>
          <w:p w14:paraId="2B0EC77E" w14:textId="0A8E9EE9"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16 from report:</w:t>
            </w:r>
          </w:p>
          <w:p w14:paraId="1F7B61BC" w14:textId="53D0CEA5" w:rsidR="00A6174F" w:rsidRPr="000A0DA5" w:rsidRDefault="00A6174F"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By 1 October 2023, the National Fire Chiefs Council should develop and manage a national barred list that holds details of staff who have been dismissed for gross misconduct (including staff who have already left services). It should ensure that this list is referred to in all appointment processes to prevent those who are barred from rejoining another service. After the College of Fire and Rescue has been established (see recommendation 25), it should take responsibility for managing the list.</w:t>
            </w:r>
          </w:p>
          <w:p w14:paraId="3DD2BF60" w14:textId="77777777" w:rsidR="00A6174F" w:rsidRPr="000A0DA5" w:rsidRDefault="00A6174F" w:rsidP="0022627A">
            <w:pPr>
              <w:pStyle w:val="ListParagraph"/>
              <w:autoSpaceDE w:val="0"/>
              <w:autoSpaceDN w:val="0"/>
              <w:adjustRightInd w:val="0"/>
              <w:ind w:left="0"/>
              <w:rPr>
                <w:rFonts w:asciiTheme="minorHAnsi" w:hAnsiTheme="minorHAnsi" w:cstheme="minorHAnsi"/>
              </w:rPr>
            </w:pPr>
          </w:p>
          <w:p w14:paraId="6E96A253" w14:textId="33B25AF8"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17 from report:</w:t>
            </w:r>
          </w:p>
          <w:p w14:paraId="71DF790A" w14:textId="77777777" w:rsidR="0022627A" w:rsidRDefault="00A6174F"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 xml:space="preserve">With immediate effect, chief fire officers should notify HMICFRS of any allegations that have the potential to constitute staff gross misconduct that: </w:t>
            </w:r>
          </w:p>
          <w:p w14:paraId="3F58A70B" w14:textId="7D30859F" w:rsidR="0022627A" w:rsidRDefault="00A6174F" w:rsidP="00D044AA">
            <w:pPr>
              <w:pStyle w:val="ListParagraph"/>
              <w:numPr>
                <w:ilvl w:val="0"/>
                <w:numId w:val="15"/>
              </w:numPr>
              <w:autoSpaceDE w:val="0"/>
              <w:autoSpaceDN w:val="0"/>
              <w:adjustRightInd w:val="0"/>
              <w:rPr>
                <w:rFonts w:asciiTheme="minorHAnsi" w:hAnsiTheme="minorHAnsi" w:cstheme="minorHAnsi"/>
              </w:rPr>
            </w:pPr>
            <w:r w:rsidRPr="000A0DA5">
              <w:rPr>
                <w:rFonts w:asciiTheme="minorHAnsi" w:hAnsiTheme="minorHAnsi" w:cstheme="minorHAnsi"/>
              </w:rPr>
              <w:t xml:space="preserve">involve allegations of a criminal nature that have the potential to affect public confidence in </w:t>
            </w:r>
            <w:proofErr w:type="gramStart"/>
            <w:r w:rsidRPr="000A0DA5">
              <w:rPr>
                <w:rFonts w:asciiTheme="minorHAnsi" w:hAnsiTheme="minorHAnsi" w:cstheme="minorHAnsi"/>
              </w:rPr>
              <w:t>FRSs;</w:t>
            </w:r>
            <w:proofErr w:type="gramEnd"/>
            <w:r w:rsidRPr="000A0DA5">
              <w:rPr>
                <w:rFonts w:asciiTheme="minorHAnsi" w:hAnsiTheme="minorHAnsi" w:cstheme="minorHAnsi"/>
              </w:rPr>
              <w:t xml:space="preserve"> </w:t>
            </w:r>
          </w:p>
          <w:p w14:paraId="6161AC32" w14:textId="498319B9" w:rsidR="0022627A" w:rsidRDefault="00A6174F" w:rsidP="00D044AA">
            <w:pPr>
              <w:pStyle w:val="ListParagraph"/>
              <w:numPr>
                <w:ilvl w:val="0"/>
                <w:numId w:val="15"/>
              </w:numPr>
              <w:autoSpaceDE w:val="0"/>
              <w:autoSpaceDN w:val="0"/>
              <w:adjustRightInd w:val="0"/>
              <w:rPr>
                <w:rFonts w:asciiTheme="minorHAnsi" w:hAnsiTheme="minorHAnsi" w:cstheme="minorHAnsi"/>
              </w:rPr>
            </w:pPr>
            <w:r w:rsidRPr="000A0DA5">
              <w:rPr>
                <w:rFonts w:asciiTheme="minorHAnsi" w:hAnsiTheme="minorHAnsi" w:cstheme="minorHAnsi"/>
              </w:rPr>
              <w:t xml:space="preserve">are of a serious nature; or </w:t>
            </w:r>
          </w:p>
          <w:p w14:paraId="13732FE3" w14:textId="457EBCE0" w:rsidR="00A6174F" w:rsidRDefault="00A6174F" w:rsidP="00D044AA">
            <w:pPr>
              <w:pStyle w:val="ListParagraph"/>
              <w:numPr>
                <w:ilvl w:val="0"/>
                <w:numId w:val="15"/>
              </w:numPr>
              <w:autoSpaceDE w:val="0"/>
              <w:autoSpaceDN w:val="0"/>
              <w:adjustRightInd w:val="0"/>
              <w:rPr>
                <w:rFonts w:asciiTheme="minorHAnsi" w:hAnsiTheme="minorHAnsi" w:cstheme="minorHAnsi"/>
              </w:rPr>
            </w:pPr>
            <w:r w:rsidRPr="000A0DA5">
              <w:rPr>
                <w:rFonts w:asciiTheme="minorHAnsi" w:hAnsiTheme="minorHAnsi" w:cstheme="minorHAnsi"/>
              </w:rPr>
              <w:t>relate to assistant chief fire officers or those at equivalent or higher grades.</w:t>
            </w:r>
          </w:p>
          <w:p w14:paraId="6F784A2A" w14:textId="77777777" w:rsidR="003C65E6" w:rsidRPr="009028DD" w:rsidRDefault="003C65E6" w:rsidP="0022627A">
            <w:pPr>
              <w:pStyle w:val="ListParagraph"/>
              <w:autoSpaceDE w:val="0"/>
              <w:autoSpaceDN w:val="0"/>
              <w:adjustRightInd w:val="0"/>
              <w:ind w:left="0"/>
              <w:rPr>
                <w:rFonts w:asciiTheme="minorHAnsi" w:hAnsiTheme="minorHAnsi" w:cstheme="minorHAnsi"/>
              </w:rPr>
            </w:pPr>
          </w:p>
          <w:p w14:paraId="1E51F359" w14:textId="5BD22D7C"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18 from report:</w:t>
            </w:r>
          </w:p>
          <w:p w14:paraId="4DC64B12" w14:textId="68608C0D" w:rsidR="00A6174F" w:rsidRPr="009028DD" w:rsidRDefault="00A6174F"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By 1 August 2023, chief fire officers should provide assurances to HMICFRS that all parties are supported in relation to ongoing investigations.</w:t>
            </w:r>
          </w:p>
          <w:p w14:paraId="25C82F8B" w14:textId="77777777" w:rsidR="000A0DA5" w:rsidRPr="000A0DA5" w:rsidRDefault="000A0DA5" w:rsidP="0022627A">
            <w:pPr>
              <w:pStyle w:val="ListParagraph"/>
              <w:autoSpaceDE w:val="0"/>
              <w:autoSpaceDN w:val="0"/>
              <w:adjustRightInd w:val="0"/>
              <w:ind w:left="0"/>
              <w:rPr>
                <w:rFonts w:asciiTheme="minorHAnsi" w:hAnsiTheme="minorHAnsi" w:cstheme="minorHAnsi"/>
              </w:rPr>
            </w:pPr>
          </w:p>
          <w:p w14:paraId="225C3FBD" w14:textId="67550D8F"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20 from report:</w:t>
            </w:r>
          </w:p>
          <w:p w14:paraId="195200F6" w14:textId="72114FB8" w:rsidR="00A6174F" w:rsidRPr="000A0DA5" w:rsidRDefault="00A6174F"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By 1 June 2023, chief fire officers should have plans in place to ensure they meet the Fire Standards Board’s leading the service standard and its leading and developing people standard.</w:t>
            </w:r>
          </w:p>
          <w:p w14:paraId="430383D0" w14:textId="77777777" w:rsidR="00A6174F" w:rsidRPr="000A0DA5" w:rsidRDefault="00A6174F" w:rsidP="0022627A">
            <w:pPr>
              <w:pStyle w:val="ListParagraph"/>
              <w:autoSpaceDE w:val="0"/>
              <w:autoSpaceDN w:val="0"/>
              <w:adjustRightInd w:val="0"/>
              <w:ind w:left="0"/>
              <w:rPr>
                <w:rFonts w:asciiTheme="minorHAnsi" w:hAnsiTheme="minorHAnsi" w:cstheme="minorHAnsi"/>
              </w:rPr>
            </w:pPr>
          </w:p>
          <w:p w14:paraId="1F05B9F0" w14:textId="69AE098E"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21 from report:</w:t>
            </w:r>
          </w:p>
          <w:p w14:paraId="48BCD9AA" w14:textId="339A6F59" w:rsidR="00A6174F" w:rsidRPr="000A0DA5" w:rsidRDefault="00A6174F"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By 1 June 2023, chief fire officers should make sure there is a full, 360-degree feedback process in place for all senior leaders and managers (assistant chief fire officer equivalent and above) in service.</w:t>
            </w:r>
          </w:p>
          <w:p w14:paraId="5619D544" w14:textId="38177F06" w:rsidR="00A6174F" w:rsidRPr="000A0DA5" w:rsidRDefault="00A6174F" w:rsidP="0022627A">
            <w:pPr>
              <w:pStyle w:val="ListParagraph"/>
              <w:autoSpaceDE w:val="0"/>
              <w:autoSpaceDN w:val="0"/>
              <w:adjustRightInd w:val="0"/>
              <w:ind w:left="0"/>
              <w:rPr>
                <w:rFonts w:asciiTheme="minorHAnsi" w:hAnsiTheme="minorHAnsi" w:cstheme="minorHAnsi"/>
              </w:rPr>
            </w:pPr>
          </w:p>
          <w:p w14:paraId="5513F12E" w14:textId="4B38DB4B"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22 from report:</w:t>
            </w:r>
          </w:p>
          <w:p w14:paraId="732A7BBA" w14:textId="57F74534" w:rsidR="00A6174F" w:rsidRPr="000A0DA5" w:rsidRDefault="00A6174F"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By 1 September 2023, chief fire officers should make sure there is a full, 360-degree feedback process in place for all other leaders and managers in service. The process should include gathering feedback from a wide range of sources including colleagues and direct reports.</w:t>
            </w:r>
          </w:p>
          <w:p w14:paraId="38215A7B" w14:textId="77777777" w:rsidR="00A6174F" w:rsidRPr="000A0DA5" w:rsidRDefault="00A6174F" w:rsidP="0022627A">
            <w:pPr>
              <w:pStyle w:val="ListParagraph"/>
              <w:autoSpaceDE w:val="0"/>
              <w:autoSpaceDN w:val="0"/>
              <w:adjustRightInd w:val="0"/>
              <w:ind w:left="0"/>
              <w:rPr>
                <w:rFonts w:asciiTheme="minorHAnsi" w:hAnsiTheme="minorHAnsi" w:cstheme="minorHAnsi"/>
              </w:rPr>
            </w:pPr>
          </w:p>
          <w:p w14:paraId="3695552F" w14:textId="1BA5D699"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23 from report:</w:t>
            </w:r>
          </w:p>
          <w:p w14:paraId="381936E4" w14:textId="05B6EA64" w:rsidR="00A6174F" w:rsidRPr="000A0DA5" w:rsidRDefault="000A0DA5"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By 1 June 2023, chief fire officers should seek regular feedback from staff about values, culture, fairness, and diversity, with due regard to the leading and developing people standard. They should show how they act on this feedback.</w:t>
            </w:r>
          </w:p>
          <w:p w14:paraId="7870E38A" w14:textId="77777777" w:rsidR="00A6174F" w:rsidRPr="000A0DA5" w:rsidRDefault="00A6174F" w:rsidP="0022627A">
            <w:pPr>
              <w:pStyle w:val="ListParagraph"/>
              <w:autoSpaceDE w:val="0"/>
              <w:autoSpaceDN w:val="0"/>
              <w:adjustRightInd w:val="0"/>
              <w:ind w:left="0"/>
              <w:rPr>
                <w:rFonts w:asciiTheme="minorHAnsi" w:hAnsiTheme="minorHAnsi" w:cstheme="minorHAnsi"/>
              </w:rPr>
            </w:pPr>
          </w:p>
          <w:p w14:paraId="75C83E23" w14:textId="2CAABF81"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24 from report:</w:t>
            </w:r>
          </w:p>
          <w:p w14:paraId="2D7FDE6A" w14:textId="301E1E65" w:rsidR="000A0DA5" w:rsidRPr="000A0DA5" w:rsidRDefault="000A0DA5"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By 1 October 2023, chief fire officers should put plans in place to monitor, including through the gathering and analysis of staff feedback, watch and team cultures and provide prompt remedial action for any issues they identify.</w:t>
            </w:r>
          </w:p>
          <w:p w14:paraId="383CBA88" w14:textId="0CCCCE13" w:rsidR="00A6174F" w:rsidRPr="000A0DA5" w:rsidRDefault="00A6174F" w:rsidP="0022627A">
            <w:pPr>
              <w:pStyle w:val="ListParagraph"/>
              <w:autoSpaceDE w:val="0"/>
              <w:autoSpaceDN w:val="0"/>
              <w:adjustRightInd w:val="0"/>
              <w:ind w:left="0"/>
              <w:rPr>
                <w:rFonts w:asciiTheme="minorHAnsi" w:hAnsiTheme="minorHAnsi" w:cstheme="minorHAnsi"/>
              </w:rPr>
            </w:pPr>
          </w:p>
          <w:p w14:paraId="280A5A23" w14:textId="1A778855"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27 from report:</w:t>
            </w:r>
          </w:p>
          <w:p w14:paraId="4E400D82" w14:textId="0EACAFAC" w:rsidR="000A0DA5" w:rsidRPr="000A0DA5" w:rsidRDefault="000A0DA5"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By 1 June 2023, chief fire officers should make sure their equality impact assessments are fit for purpose and, as a minimum, meet the requirements of the National Fire Chiefs Council equality impact assessment toolkit.</w:t>
            </w:r>
          </w:p>
          <w:p w14:paraId="55043E63" w14:textId="77777777" w:rsidR="00A6174F" w:rsidRPr="000A0DA5" w:rsidRDefault="00A6174F" w:rsidP="0022627A">
            <w:pPr>
              <w:pStyle w:val="ListParagraph"/>
              <w:autoSpaceDE w:val="0"/>
              <w:autoSpaceDN w:val="0"/>
              <w:adjustRightInd w:val="0"/>
              <w:ind w:left="0"/>
              <w:rPr>
                <w:rFonts w:asciiTheme="minorHAnsi" w:hAnsiTheme="minorHAnsi" w:cstheme="minorHAnsi"/>
              </w:rPr>
            </w:pPr>
          </w:p>
          <w:p w14:paraId="3E304AB6" w14:textId="47A0FB69"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28 from report:</w:t>
            </w:r>
          </w:p>
          <w:p w14:paraId="44D84949" w14:textId="769AC471" w:rsidR="000A0DA5" w:rsidRPr="000A0DA5" w:rsidRDefault="000A0DA5"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 xml:space="preserve">By 1 June 2023, chief fire officers should review how they gather and use equality and diversity data to improve their understanding of their staff demographics, including applying and meeting the requirements of the National Fire Chiefs Council equality, </w:t>
            </w:r>
            <w:proofErr w:type="gramStart"/>
            <w:r w:rsidRPr="000A0DA5">
              <w:rPr>
                <w:rFonts w:asciiTheme="minorHAnsi" w:hAnsiTheme="minorHAnsi" w:cstheme="minorHAnsi"/>
              </w:rPr>
              <w:t>diversity</w:t>
            </w:r>
            <w:proofErr w:type="gramEnd"/>
            <w:r w:rsidRPr="000A0DA5">
              <w:rPr>
                <w:rFonts w:asciiTheme="minorHAnsi" w:hAnsiTheme="minorHAnsi" w:cstheme="minorHAnsi"/>
              </w:rPr>
              <w:t xml:space="preserve"> and inclusion data toolkit.</w:t>
            </w:r>
          </w:p>
          <w:p w14:paraId="5A99963A" w14:textId="77777777" w:rsidR="00A6174F" w:rsidRPr="000A0DA5" w:rsidRDefault="00A6174F" w:rsidP="0022627A">
            <w:pPr>
              <w:pStyle w:val="ListParagraph"/>
              <w:autoSpaceDE w:val="0"/>
              <w:autoSpaceDN w:val="0"/>
              <w:adjustRightInd w:val="0"/>
              <w:ind w:left="0"/>
              <w:rPr>
                <w:rFonts w:asciiTheme="minorHAnsi" w:hAnsiTheme="minorHAnsi" w:cstheme="minorHAnsi"/>
              </w:rPr>
            </w:pPr>
          </w:p>
          <w:p w14:paraId="33E2F5AD" w14:textId="770F6D87"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32 from report:</w:t>
            </w:r>
          </w:p>
          <w:p w14:paraId="61225846" w14:textId="2EF1B5B2" w:rsidR="00A6174F" w:rsidRPr="000A0DA5" w:rsidRDefault="000A0DA5"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By 1 June 2023, chief fire officers should, as a priority, specify in succession plans how they intend to improve diversity across all levels of the service. This should include offering increased direct-entry opportunities.</w:t>
            </w:r>
          </w:p>
          <w:p w14:paraId="12C2FC8D" w14:textId="77777777" w:rsidR="000A0DA5" w:rsidRPr="000A0DA5" w:rsidRDefault="000A0DA5" w:rsidP="0022627A">
            <w:pPr>
              <w:pStyle w:val="ListParagraph"/>
              <w:autoSpaceDE w:val="0"/>
              <w:autoSpaceDN w:val="0"/>
              <w:adjustRightInd w:val="0"/>
              <w:ind w:left="0"/>
              <w:rPr>
                <w:rFonts w:asciiTheme="minorHAnsi" w:hAnsiTheme="minorHAnsi" w:cstheme="minorHAnsi"/>
              </w:rPr>
            </w:pPr>
          </w:p>
          <w:p w14:paraId="3586C0E5" w14:textId="4D4DBA10"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33 from report:</w:t>
            </w:r>
          </w:p>
          <w:p w14:paraId="512FFBD0" w14:textId="1EF92CAB" w:rsidR="00A6174F" w:rsidRPr="000A0DA5" w:rsidRDefault="000A0DA5"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By 1 August 2023, chief fire officers should develop plans to promote progression paths for existing staff in non-operational roles and put plans in place to reduce any inequalities of opportunity.</w:t>
            </w:r>
          </w:p>
          <w:p w14:paraId="5BD84BC8" w14:textId="77777777" w:rsidR="000A0DA5" w:rsidRPr="000A0DA5" w:rsidRDefault="000A0DA5" w:rsidP="0022627A">
            <w:pPr>
              <w:pStyle w:val="ListParagraph"/>
              <w:autoSpaceDE w:val="0"/>
              <w:autoSpaceDN w:val="0"/>
              <w:adjustRightInd w:val="0"/>
              <w:ind w:left="0"/>
              <w:rPr>
                <w:rFonts w:asciiTheme="minorHAnsi" w:hAnsiTheme="minorHAnsi" w:cstheme="minorHAnsi"/>
              </w:rPr>
            </w:pPr>
          </w:p>
          <w:p w14:paraId="745733A1" w14:textId="2045D692" w:rsidR="00A6174F" w:rsidRPr="000A0DA5" w:rsidRDefault="00A6174F" w:rsidP="0022627A">
            <w:pPr>
              <w:pStyle w:val="ListParagraph"/>
              <w:autoSpaceDE w:val="0"/>
              <w:autoSpaceDN w:val="0"/>
              <w:adjustRightInd w:val="0"/>
              <w:ind w:left="0"/>
              <w:rPr>
                <w:rFonts w:asciiTheme="minorHAnsi" w:hAnsiTheme="minorHAnsi" w:cstheme="minorHAnsi"/>
                <w:b/>
                <w:bCs/>
              </w:rPr>
            </w:pPr>
            <w:r w:rsidRPr="000A0DA5">
              <w:rPr>
                <w:rFonts w:asciiTheme="minorHAnsi" w:hAnsiTheme="minorHAnsi" w:cstheme="minorHAnsi"/>
                <w:b/>
                <w:bCs/>
              </w:rPr>
              <w:t>Recommendation 34 from report:</w:t>
            </w:r>
          </w:p>
          <w:p w14:paraId="5754F166" w14:textId="10522413" w:rsidR="00A6174F" w:rsidRPr="000A0DA5" w:rsidRDefault="000A0DA5" w:rsidP="0022627A">
            <w:pPr>
              <w:pStyle w:val="ListParagraph"/>
              <w:autoSpaceDE w:val="0"/>
              <w:autoSpaceDN w:val="0"/>
              <w:adjustRightInd w:val="0"/>
              <w:ind w:left="0"/>
              <w:rPr>
                <w:rFonts w:asciiTheme="minorHAnsi" w:hAnsiTheme="minorHAnsi" w:cstheme="minorHAnsi"/>
              </w:rPr>
            </w:pPr>
            <w:r w:rsidRPr="000A0DA5">
              <w:rPr>
                <w:rFonts w:asciiTheme="minorHAnsi" w:hAnsiTheme="minorHAnsi" w:cstheme="minorHAnsi"/>
              </w:rPr>
              <w:t>With immediate effect, chief fire officers should review their implementation of the Core Code of Ethics and make sure it is being applied across their services.</w:t>
            </w:r>
          </w:p>
          <w:p w14:paraId="0516931E" w14:textId="77777777" w:rsidR="00A6174F" w:rsidRPr="000A0DA5" w:rsidRDefault="00A6174F" w:rsidP="0022627A">
            <w:pPr>
              <w:pStyle w:val="ListParagraph"/>
              <w:autoSpaceDE w:val="0"/>
              <w:autoSpaceDN w:val="0"/>
              <w:adjustRightInd w:val="0"/>
              <w:ind w:left="0"/>
              <w:rPr>
                <w:rFonts w:asciiTheme="minorHAnsi" w:hAnsiTheme="minorHAnsi" w:cstheme="minorHAnsi"/>
              </w:rPr>
            </w:pPr>
          </w:p>
          <w:p w14:paraId="47EDCED6" w14:textId="27DDDA90" w:rsidR="008C0416" w:rsidRPr="000A0DA5" w:rsidRDefault="00A648D1" w:rsidP="0022627A">
            <w:pPr>
              <w:pStyle w:val="ListParagraph"/>
              <w:numPr>
                <w:ilvl w:val="0"/>
                <w:numId w:val="12"/>
              </w:numPr>
              <w:autoSpaceDE w:val="0"/>
              <w:autoSpaceDN w:val="0"/>
              <w:adjustRightInd w:val="0"/>
              <w:ind w:left="0"/>
              <w:rPr>
                <w:rFonts w:asciiTheme="minorHAnsi" w:hAnsiTheme="minorHAnsi" w:cstheme="minorHAnsi"/>
              </w:rPr>
            </w:pPr>
            <w:r w:rsidRPr="000A0DA5">
              <w:rPr>
                <w:rFonts w:asciiTheme="minorHAnsi" w:hAnsiTheme="minorHAnsi" w:cstheme="minorHAnsi"/>
              </w:rPr>
              <w:t xml:space="preserve">#2783 - </w:t>
            </w:r>
            <w:r w:rsidR="008C0416" w:rsidRPr="000A0DA5">
              <w:rPr>
                <w:rFonts w:asciiTheme="minorHAnsi" w:hAnsiTheme="minorHAnsi" w:cstheme="minorHAnsi"/>
              </w:rPr>
              <w:t>Recommendation 10 from report:</w:t>
            </w:r>
          </w:p>
          <w:p w14:paraId="02959496" w14:textId="77777777" w:rsidR="008C0416" w:rsidRDefault="008C0416" w:rsidP="00CC43E5">
            <w:pPr>
              <w:autoSpaceDE w:val="0"/>
              <w:autoSpaceDN w:val="0"/>
              <w:adjustRightInd w:val="0"/>
              <w:rPr>
                <w:rFonts w:cstheme="minorHAnsi"/>
              </w:rPr>
            </w:pPr>
            <w:r w:rsidRPr="000A0DA5">
              <w:rPr>
                <w:rFonts w:cstheme="minorHAnsi"/>
              </w:rPr>
              <w:t xml:space="preserve">By 1 September 2023, Chief Constables should make sure they are appropriately using their Common Law Police Disclosure powers in circumstances involving employees of Fire and Rescue services. </w:t>
            </w:r>
          </w:p>
          <w:p w14:paraId="70E76E02" w14:textId="50946E70" w:rsidR="003C65E6" w:rsidRPr="000A0DA5" w:rsidRDefault="003C65E6" w:rsidP="00CC43E5">
            <w:pPr>
              <w:autoSpaceDE w:val="0"/>
              <w:autoSpaceDN w:val="0"/>
              <w:adjustRightInd w:val="0"/>
              <w:rPr>
                <w:rFonts w:cstheme="minorHAnsi"/>
              </w:rPr>
            </w:pPr>
          </w:p>
        </w:tc>
      </w:tr>
      <w:tr w:rsidR="005551FE" w:rsidRPr="00F7424B" w14:paraId="686E41A8" w14:textId="77777777" w:rsidTr="003B0E20">
        <w:trPr>
          <w:trHeight w:val="225"/>
        </w:trPr>
        <w:tc>
          <w:tcPr>
            <w:tcW w:w="9016" w:type="dxa"/>
            <w:gridSpan w:val="2"/>
          </w:tcPr>
          <w:p w14:paraId="7955B784" w14:textId="15B0A896" w:rsidR="005551FE" w:rsidRPr="00E063E7" w:rsidRDefault="005551FE" w:rsidP="003B0E20">
            <w:pPr>
              <w:rPr>
                <w:b/>
              </w:rPr>
            </w:pPr>
            <w:r>
              <w:rPr>
                <w:b/>
              </w:rPr>
              <w:lastRenderedPageBreak/>
              <w:t>P</w:t>
            </w:r>
            <w:r w:rsidR="00671116">
              <w:rPr>
                <w:b/>
              </w:rPr>
              <w:t>F</w:t>
            </w:r>
            <w:r>
              <w:rPr>
                <w:b/>
              </w:rPr>
              <w:t xml:space="preserve">CC &amp; </w:t>
            </w:r>
            <w:r w:rsidRPr="000D585A">
              <w:rPr>
                <w:b/>
              </w:rPr>
              <w:t xml:space="preserve">Chief </w:t>
            </w:r>
            <w:r w:rsidR="000A0DA5">
              <w:rPr>
                <w:b/>
              </w:rPr>
              <w:t xml:space="preserve">Fire Officer </w:t>
            </w:r>
            <w:r w:rsidRPr="000D585A">
              <w:rPr>
                <w:b/>
              </w:rPr>
              <w:t>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4D28745E" w14:textId="2C823514" w:rsidR="0022627A" w:rsidRPr="0031786B" w:rsidRDefault="0022627A" w:rsidP="0022627A">
            <w:pPr>
              <w:pStyle w:val="NormalWeb"/>
              <w:spacing w:before="0" w:beforeAutospacing="0" w:after="20" w:afterAutospacing="0"/>
              <w:rPr>
                <w:rFonts w:ascii="Calibri" w:hAnsi="Calibri" w:cs="Calibri"/>
                <w:sz w:val="22"/>
                <w:szCs w:val="22"/>
              </w:rPr>
            </w:pPr>
            <w:r w:rsidRPr="0031786B">
              <w:rPr>
                <w:rFonts w:ascii="Calibri" w:hAnsi="Calibri" w:cs="Calibri"/>
                <w:sz w:val="22"/>
                <w:szCs w:val="22"/>
                <w:shd w:val="clear" w:color="auto" w:fill="FFFFFF"/>
              </w:rPr>
              <w:t xml:space="preserve">Cumbria’s Police, Fire and Crime Commissioner has welcomed the inspection by His Majesty’s Inspectorate of Constabulary and Fire and Rescue Service (HMICFRS) regarding HMICFRS Spotlight Report: Values and </w:t>
            </w:r>
            <w:r w:rsidR="00D044AA">
              <w:rPr>
                <w:rFonts w:ascii="Calibri" w:hAnsi="Calibri" w:cs="Calibri"/>
                <w:sz w:val="22"/>
                <w:szCs w:val="22"/>
                <w:shd w:val="clear" w:color="auto" w:fill="FFFFFF"/>
              </w:rPr>
              <w:t>C</w:t>
            </w:r>
            <w:r w:rsidRPr="0031786B">
              <w:rPr>
                <w:rFonts w:ascii="Calibri" w:hAnsi="Calibri" w:cs="Calibri"/>
                <w:sz w:val="22"/>
                <w:szCs w:val="22"/>
                <w:shd w:val="clear" w:color="auto" w:fill="FFFFFF"/>
              </w:rPr>
              <w:t xml:space="preserve">ulture in Fire and Rescue </w:t>
            </w:r>
            <w:r w:rsidR="00D044AA">
              <w:rPr>
                <w:rFonts w:ascii="Calibri" w:hAnsi="Calibri" w:cs="Calibri"/>
                <w:sz w:val="22"/>
                <w:szCs w:val="22"/>
                <w:shd w:val="clear" w:color="auto" w:fill="FFFFFF"/>
              </w:rPr>
              <w:t>S</w:t>
            </w:r>
            <w:r w:rsidRPr="0031786B">
              <w:rPr>
                <w:rFonts w:ascii="Calibri" w:hAnsi="Calibri" w:cs="Calibri"/>
                <w:sz w:val="22"/>
                <w:szCs w:val="22"/>
                <w:shd w:val="clear" w:color="auto" w:fill="FFFFFF"/>
              </w:rPr>
              <w:t xml:space="preserve">ervices. </w:t>
            </w:r>
          </w:p>
          <w:p w14:paraId="240517A9" w14:textId="77777777" w:rsidR="0022627A" w:rsidRPr="0031786B" w:rsidRDefault="0022627A" w:rsidP="0022627A">
            <w:pPr>
              <w:pStyle w:val="NormalWeb"/>
              <w:spacing w:before="0" w:beforeAutospacing="0" w:after="20" w:afterAutospacing="0"/>
              <w:rPr>
                <w:rFonts w:ascii="Calibri" w:hAnsi="Calibri" w:cs="Calibri"/>
                <w:sz w:val="22"/>
                <w:szCs w:val="22"/>
              </w:rPr>
            </w:pPr>
            <w:r w:rsidRPr="0031786B">
              <w:rPr>
                <w:rFonts w:ascii="Calibri" w:hAnsi="Calibri" w:cs="Calibri"/>
                <w:sz w:val="22"/>
                <w:szCs w:val="22"/>
                <w:shd w:val="clear" w:color="auto" w:fill="FFFFFF"/>
              </w:rPr>
              <w:t> </w:t>
            </w:r>
          </w:p>
          <w:p w14:paraId="72697C3E" w14:textId="2EF18EB3" w:rsidR="0022627A" w:rsidRPr="0031786B" w:rsidRDefault="00D044AA" w:rsidP="0022627A">
            <w:pPr>
              <w:pStyle w:val="NormalWeb"/>
              <w:spacing w:before="0" w:beforeAutospacing="0" w:after="20" w:afterAutospacing="0"/>
              <w:rPr>
                <w:rFonts w:ascii="Calibri" w:hAnsi="Calibri" w:cs="Calibri"/>
                <w:sz w:val="22"/>
                <w:szCs w:val="22"/>
              </w:rPr>
            </w:pPr>
            <w:r>
              <w:rPr>
                <w:rFonts w:ascii="Calibri" w:hAnsi="Calibri" w:cs="Calibri"/>
                <w:sz w:val="22"/>
                <w:szCs w:val="22"/>
                <w:shd w:val="clear" w:color="auto" w:fill="FFFFFF"/>
              </w:rPr>
              <w:t>“</w:t>
            </w:r>
            <w:r w:rsidR="0022627A" w:rsidRPr="0031786B">
              <w:rPr>
                <w:rFonts w:ascii="Calibri" w:hAnsi="Calibri" w:cs="Calibri"/>
                <w:sz w:val="22"/>
                <w:szCs w:val="22"/>
                <w:shd w:val="clear" w:color="auto" w:fill="FFFFFF"/>
              </w:rPr>
              <w:t>Following Local Government Reorganisation in April 2023, I took on governance responsibility of Cumbria Fire &amp; Rescue Service (CFRS). This includes responsibility for the service’s legal elements, the employees, budget, estates, and ethics and integrity.</w:t>
            </w:r>
          </w:p>
          <w:p w14:paraId="53D04C29" w14:textId="77777777" w:rsidR="0022627A" w:rsidRPr="0031786B" w:rsidRDefault="0022627A" w:rsidP="0022627A">
            <w:pPr>
              <w:pStyle w:val="NormalWeb"/>
              <w:spacing w:before="0" w:beforeAutospacing="0" w:after="20" w:afterAutospacing="0"/>
              <w:rPr>
                <w:rFonts w:ascii="Calibri" w:hAnsi="Calibri" w:cs="Calibri"/>
                <w:sz w:val="22"/>
                <w:szCs w:val="22"/>
              </w:rPr>
            </w:pPr>
            <w:r w:rsidRPr="0031786B">
              <w:rPr>
                <w:rFonts w:ascii="Calibri" w:hAnsi="Calibri" w:cs="Calibri"/>
                <w:sz w:val="22"/>
                <w:szCs w:val="22"/>
                <w:shd w:val="clear" w:color="auto" w:fill="FFFFFF"/>
              </w:rPr>
              <w:t> </w:t>
            </w:r>
          </w:p>
          <w:p w14:paraId="0E736413" w14:textId="4629B93A" w:rsidR="0022627A" w:rsidRPr="00D044AA" w:rsidRDefault="0022627A" w:rsidP="0022627A">
            <w:pPr>
              <w:pStyle w:val="NormalWeb"/>
              <w:spacing w:before="0" w:beforeAutospacing="0" w:after="0" w:afterAutospacing="0"/>
              <w:rPr>
                <w:rFonts w:ascii="Calibri" w:hAnsi="Calibri" w:cs="Calibri"/>
                <w:strike/>
                <w:sz w:val="22"/>
                <w:szCs w:val="22"/>
                <w:lang w:val="en-US"/>
              </w:rPr>
            </w:pPr>
            <w:r w:rsidRPr="0031786B">
              <w:rPr>
                <w:rFonts w:ascii="Calibri" w:hAnsi="Calibri" w:cs="Calibri"/>
                <w:sz w:val="22"/>
                <w:szCs w:val="22"/>
                <w:lang w:val="en-US"/>
              </w:rPr>
              <w:t xml:space="preserve">I am acutely aware that </w:t>
            </w:r>
            <w:r w:rsidR="00D044AA">
              <w:rPr>
                <w:rFonts w:ascii="Calibri" w:hAnsi="Calibri" w:cs="Calibri"/>
                <w:sz w:val="22"/>
                <w:szCs w:val="22"/>
                <w:lang w:val="en-US"/>
              </w:rPr>
              <w:t xml:space="preserve">the findings presented in this report </w:t>
            </w:r>
            <w:r w:rsidRPr="0031786B">
              <w:rPr>
                <w:rFonts w:ascii="Calibri" w:hAnsi="Calibri" w:cs="Calibri"/>
                <w:sz w:val="22"/>
                <w:szCs w:val="22"/>
                <w:lang w:val="en-US"/>
              </w:rPr>
              <w:t>may have an impact on public confidence as well as the hardworking firefighters and staff within the service.</w:t>
            </w:r>
            <w:r w:rsidR="00D044AA">
              <w:rPr>
                <w:rFonts w:ascii="Calibri" w:hAnsi="Calibri" w:cs="Calibri"/>
                <w:sz w:val="22"/>
                <w:szCs w:val="22"/>
                <w:lang w:val="en-US"/>
              </w:rPr>
              <w:t xml:space="preserve">  </w:t>
            </w:r>
            <w:r w:rsidR="00D044AA" w:rsidRPr="0031786B">
              <w:rPr>
                <w:rFonts w:ascii="Calibri" w:hAnsi="Calibri" w:cs="Calibri"/>
                <w:sz w:val="22"/>
                <w:szCs w:val="22"/>
                <w:lang w:val="en-US"/>
              </w:rPr>
              <w:t xml:space="preserve">As such, I want to reassure </w:t>
            </w:r>
            <w:r w:rsidR="00D044AA">
              <w:rPr>
                <w:rFonts w:ascii="Calibri" w:hAnsi="Calibri" w:cs="Calibri"/>
                <w:sz w:val="22"/>
                <w:szCs w:val="22"/>
                <w:lang w:val="en-US"/>
              </w:rPr>
              <w:t xml:space="preserve">communities, and </w:t>
            </w:r>
            <w:r w:rsidR="00D044AA" w:rsidRPr="0031786B">
              <w:rPr>
                <w:rFonts w:ascii="Calibri" w:hAnsi="Calibri" w:cs="Calibri"/>
                <w:sz w:val="22"/>
                <w:szCs w:val="22"/>
                <w:lang w:val="en-US"/>
              </w:rPr>
              <w:t>those within the service</w:t>
            </w:r>
            <w:r w:rsidR="00D044AA">
              <w:rPr>
                <w:rFonts w:ascii="Calibri" w:hAnsi="Calibri" w:cs="Calibri"/>
                <w:sz w:val="22"/>
                <w:szCs w:val="22"/>
                <w:lang w:val="en-US"/>
              </w:rPr>
              <w:t>,</w:t>
            </w:r>
            <w:r w:rsidR="00D044AA" w:rsidRPr="0031786B">
              <w:rPr>
                <w:rFonts w:ascii="Calibri" w:hAnsi="Calibri" w:cs="Calibri"/>
                <w:sz w:val="22"/>
                <w:szCs w:val="22"/>
                <w:lang w:val="en-US"/>
              </w:rPr>
              <w:t xml:space="preserve"> that the Chief Fire Officer</w:t>
            </w:r>
            <w:r w:rsidR="00D044AA">
              <w:rPr>
                <w:rFonts w:ascii="Calibri" w:hAnsi="Calibri" w:cs="Calibri"/>
                <w:sz w:val="22"/>
                <w:szCs w:val="22"/>
                <w:lang w:val="en-US"/>
              </w:rPr>
              <w:t xml:space="preserve"> </w:t>
            </w:r>
            <w:r w:rsidR="00D044AA" w:rsidRPr="0031786B">
              <w:rPr>
                <w:rFonts w:ascii="Calibri" w:hAnsi="Calibri" w:cs="Calibri"/>
                <w:sz w:val="22"/>
                <w:szCs w:val="22"/>
                <w:lang w:val="en-US"/>
              </w:rPr>
              <w:t>and I are taking this report seriously and we will continue to ensure that staff feel supported and are part of an inclusive culture.</w:t>
            </w:r>
            <w:r w:rsidR="00D044AA">
              <w:rPr>
                <w:rFonts w:ascii="Calibri" w:hAnsi="Calibri" w:cs="Calibri"/>
                <w:sz w:val="22"/>
                <w:szCs w:val="22"/>
                <w:lang w:val="en-US"/>
              </w:rPr>
              <w:t xml:space="preserve"> </w:t>
            </w:r>
          </w:p>
          <w:p w14:paraId="7BD2E492" w14:textId="77777777" w:rsidR="0022627A" w:rsidRPr="0068114F" w:rsidRDefault="0022627A" w:rsidP="0022627A">
            <w:pPr>
              <w:pStyle w:val="NormalWeb"/>
              <w:spacing w:before="0" w:beforeAutospacing="0" w:after="0" w:afterAutospacing="0"/>
              <w:rPr>
                <w:rFonts w:ascii="Calibri" w:hAnsi="Calibri" w:cs="Calibri"/>
                <w:color w:val="000000" w:themeColor="text1"/>
                <w:sz w:val="22"/>
                <w:szCs w:val="22"/>
                <w:lang w:val="en-US"/>
              </w:rPr>
            </w:pPr>
            <w:r w:rsidRPr="0031786B">
              <w:rPr>
                <w:rFonts w:ascii="Calibri" w:hAnsi="Calibri" w:cs="Calibri"/>
                <w:sz w:val="22"/>
                <w:szCs w:val="22"/>
                <w:lang w:val="en-US"/>
              </w:rPr>
              <w:t> </w:t>
            </w:r>
          </w:p>
          <w:p w14:paraId="15551DA6" w14:textId="2B43DE6E" w:rsidR="00C60E41" w:rsidRPr="0068114F" w:rsidRDefault="0022627A" w:rsidP="0022627A">
            <w:pPr>
              <w:spacing w:after="200"/>
              <w:rPr>
                <w:rFonts w:ascii="Calibri" w:hAnsi="Calibri" w:cs="Calibri"/>
                <w:color w:val="000000" w:themeColor="text1"/>
                <w:lang w:val="en-US"/>
              </w:rPr>
            </w:pPr>
            <w:r w:rsidRPr="0068114F">
              <w:rPr>
                <w:rFonts w:ascii="Calibri" w:hAnsi="Calibri" w:cs="Calibri"/>
                <w:color w:val="000000" w:themeColor="text1"/>
                <w:lang w:val="en-US"/>
              </w:rPr>
              <w:t xml:space="preserve">Through my accountability structure, I will continue to hold the </w:t>
            </w:r>
            <w:r w:rsidR="00D044AA">
              <w:rPr>
                <w:rFonts w:ascii="Calibri" w:hAnsi="Calibri" w:cs="Calibri"/>
                <w:color w:val="000000" w:themeColor="text1"/>
                <w:lang w:val="en-US"/>
              </w:rPr>
              <w:t>Chief Fire Officer</w:t>
            </w:r>
            <w:r w:rsidRPr="0068114F">
              <w:rPr>
                <w:rFonts w:ascii="Calibri" w:hAnsi="Calibri" w:cs="Calibri"/>
                <w:color w:val="000000" w:themeColor="text1"/>
                <w:lang w:val="en-US"/>
              </w:rPr>
              <w:t xml:space="preserve"> to account against the recommendations </w:t>
            </w:r>
            <w:r w:rsidR="00500910" w:rsidRPr="0068114F">
              <w:rPr>
                <w:rFonts w:ascii="Calibri" w:hAnsi="Calibri" w:cs="Calibri"/>
                <w:color w:val="000000" w:themeColor="text1"/>
                <w:lang w:val="en-US"/>
              </w:rPr>
              <w:t>made within this</w:t>
            </w:r>
            <w:r w:rsidRPr="0068114F">
              <w:rPr>
                <w:rFonts w:ascii="Calibri" w:hAnsi="Calibri" w:cs="Calibri"/>
                <w:color w:val="000000" w:themeColor="text1"/>
                <w:lang w:val="en-US"/>
              </w:rPr>
              <w:t xml:space="preserve"> report, specifically through </w:t>
            </w:r>
            <w:r w:rsidR="00D044AA">
              <w:rPr>
                <w:rFonts w:ascii="Calibri" w:hAnsi="Calibri" w:cs="Calibri"/>
                <w:color w:val="000000" w:themeColor="text1"/>
                <w:lang w:val="en-US"/>
              </w:rPr>
              <w:t xml:space="preserve">our one-to-one meetings, </w:t>
            </w:r>
            <w:r w:rsidRPr="0068114F">
              <w:rPr>
                <w:rFonts w:ascii="Calibri" w:hAnsi="Calibri" w:cs="Calibri"/>
                <w:color w:val="000000" w:themeColor="text1"/>
                <w:lang w:val="en-US"/>
              </w:rPr>
              <w:t>m</w:t>
            </w:r>
            <w:r w:rsidR="00A64260" w:rsidRPr="0068114F">
              <w:rPr>
                <w:rFonts w:ascii="Calibri" w:hAnsi="Calibri" w:cs="Calibri"/>
                <w:color w:val="000000" w:themeColor="text1"/>
                <w:lang w:val="en-US"/>
              </w:rPr>
              <w:t xml:space="preserve">y </w:t>
            </w:r>
            <w:r w:rsidRPr="0068114F">
              <w:rPr>
                <w:rFonts w:ascii="Calibri" w:hAnsi="Calibri" w:cs="Calibri"/>
                <w:color w:val="000000" w:themeColor="text1"/>
                <w:lang w:val="en-US"/>
              </w:rPr>
              <w:t xml:space="preserve">Strategic </w:t>
            </w:r>
            <w:r w:rsidR="00D044AA">
              <w:rPr>
                <w:rFonts w:ascii="Calibri" w:hAnsi="Calibri" w:cs="Calibri"/>
                <w:color w:val="000000" w:themeColor="text1"/>
                <w:lang w:val="en-US"/>
              </w:rPr>
              <w:t xml:space="preserve">Finance &amp; </w:t>
            </w:r>
            <w:r w:rsidRPr="0068114F">
              <w:rPr>
                <w:rFonts w:ascii="Calibri" w:hAnsi="Calibri" w:cs="Calibri"/>
                <w:color w:val="000000" w:themeColor="text1"/>
                <w:lang w:val="en-US"/>
              </w:rPr>
              <w:t>Governance Board</w:t>
            </w:r>
            <w:r w:rsidR="00D044AA">
              <w:rPr>
                <w:rFonts w:ascii="Calibri" w:hAnsi="Calibri" w:cs="Calibri"/>
                <w:color w:val="000000" w:themeColor="text1"/>
                <w:lang w:val="en-US"/>
              </w:rPr>
              <w:t xml:space="preserve"> and</w:t>
            </w:r>
            <w:r w:rsidR="00530E5B">
              <w:rPr>
                <w:rFonts w:ascii="Calibri" w:hAnsi="Calibri" w:cs="Calibri"/>
                <w:color w:val="000000" w:themeColor="text1"/>
                <w:lang w:val="en-US"/>
              </w:rPr>
              <w:t xml:space="preserve"> </w:t>
            </w:r>
            <w:r w:rsidR="00530E5B" w:rsidRPr="0068114F">
              <w:rPr>
                <w:rFonts w:ascii="Calibri" w:hAnsi="Calibri" w:cs="Calibri"/>
                <w:color w:val="000000" w:themeColor="text1"/>
                <w:lang w:val="en-US"/>
              </w:rPr>
              <w:t>Ethics and Integrity Panel</w:t>
            </w:r>
            <w:r w:rsidRPr="0068114F">
              <w:rPr>
                <w:rFonts w:ascii="Calibri" w:hAnsi="Calibri" w:cs="Calibri"/>
                <w:color w:val="000000" w:themeColor="text1"/>
                <w:lang w:val="en-US"/>
              </w:rPr>
              <w:t xml:space="preserve">. </w:t>
            </w:r>
          </w:p>
          <w:p w14:paraId="0EC67AE9" w14:textId="2ADFB99A" w:rsidR="00D044AA" w:rsidRPr="00D044AA" w:rsidRDefault="00D044AA" w:rsidP="00C60E41">
            <w:pPr>
              <w:spacing w:after="200"/>
              <w:rPr>
                <w:rFonts w:ascii="Calibri" w:eastAsia="Calibri" w:hAnsi="Calibri"/>
                <w:color w:val="000000" w:themeColor="text1"/>
              </w:rPr>
            </w:pPr>
            <w:r w:rsidRPr="0068114F">
              <w:rPr>
                <w:rFonts w:ascii="Calibri" w:hAnsi="Calibri" w:cs="Calibri"/>
                <w:color w:val="000000" w:themeColor="text1"/>
                <w:lang w:val="en-US"/>
              </w:rPr>
              <w:t>My one-to-one meeting with the C</w:t>
            </w:r>
            <w:r>
              <w:rPr>
                <w:rFonts w:ascii="Calibri" w:hAnsi="Calibri" w:cs="Calibri"/>
                <w:color w:val="000000" w:themeColor="text1"/>
                <w:lang w:val="en-US"/>
              </w:rPr>
              <w:t>hief Fire Officer</w:t>
            </w:r>
            <w:r w:rsidRPr="0068114F">
              <w:rPr>
                <w:rFonts w:ascii="Calibri" w:hAnsi="Calibri" w:cs="Calibri"/>
                <w:color w:val="000000" w:themeColor="text1"/>
                <w:lang w:val="en-US"/>
              </w:rPr>
              <w:t xml:space="preserve"> provides</w:t>
            </w:r>
            <w:r w:rsidRPr="0068114F">
              <w:rPr>
                <w:rFonts w:ascii="Calibri" w:eastAsia="Calibri" w:hAnsi="Calibri"/>
                <w:color w:val="000000" w:themeColor="text1"/>
              </w:rPr>
              <w:t xml:space="preserve"> further opportunity for additional scrutiny regarding any issues and areas for improvement identified by HMICFRS, along with any agreement of remedial actions.</w:t>
            </w:r>
          </w:p>
          <w:p w14:paraId="0FF270BA" w14:textId="1EB15650" w:rsidR="00C60E41" w:rsidRPr="0068114F" w:rsidRDefault="0068114F" w:rsidP="00C60E41">
            <w:pPr>
              <w:spacing w:after="200"/>
              <w:rPr>
                <w:rFonts w:ascii="Calibri" w:hAnsi="Calibri" w:cs="Calibri"/>
                <w:strike/>
                <w:color w:val="000000" w:themeColor="text1"/>
              </w:rPr>
            </w:pPr>
            <w:r w:rsidRPr="0068114F">
              <w:rPr>
                <w:rFonts w:ascii="Calibri" w:hAnsi="Calibri" w:cs="Calibri"/>
                <w:color w:val="000000" w:themeColor="text1"/>
              </w:rPr>
              <w:t xml:space="preserve">The Strategic </w:t>
            </w:r>
            <w:r w:rsidR="00D044AA">
              <w:rPr>
                <w:rFonts w:ascii="Calibri" w:hAnsi="Calibri" w:cs="Calibri"/>
                <w:color w:val="000000" w:themeColor="text1"/>
              </w:rPr>
              <w:t xml:space="preserve">Finance &amp; </w:t>
            </w:r>
            <w:r w:rsidRPr="0068114F">
              <w:rPr>
                <w:rFonts w:ascii="Calibri" w:hAnsi="Calibri" w:cs="Calibri"/>
                <w:color w:val="000000" w:themeColor="text1"/>
              </w:rPr>
              <w:t>Governance Board</w:t>
            </w:r>
            <w:r w:rsidR="00A64260" w:rsidRPr="0068114F">
              <w:rPr>
                <w:rFonts w:ascii="Calibri" w:hAnsi="Calibri" w:cs="Calibri"/>
                <w:color w:val="000000" w:themeColor="text1"/>
              </w:rPr>
              <w:t xml:space="preserve"> meets monthly and</w:t>
            </w:r>
            <w:r w:rsidR="0022627A" w:rsidRPr="0068114F">
              <w:rPr>
                <w:rFonts w:ascii="Calibri" w:hAnsi="Calibri" w:cs="Calibri"/>
                <w:color w:val="000000" w:themeColor="text1"/>
              </w:rPr>
              <w:t xml:space="preserve"> involves </w:t>
            </w:r>
            <w:r w:rsidR="003C65E6" w:rsidRPr="0068114F">
              <w:rPr>
                <w:rFonts w:ascii="Calibri" w:hAnsi="Calibri" w:cs="Calibri"/>
                <w:color w:val="000000" w:themeColor="text1"/>
              </w:rPr>
              <w:t xml:space="preserve">senior managers from </w:t>
            </w:r>
            <w:r w:rsidR="0022627A" w:rsidRPr="0068114F">
              <w:rPr>
                <w:rFonts w:ascii="Calibri" w:hAnsi="Calibri" w:cs="Calibri"/>
                <w:color w:val="000000" w:themeColor="text1"/>
              </w:rPr>
              <w:t xml:space="preserve">my Office as well as </w:t>
            </w:r>
            <w:r w:rsidR="00A64260" w:rsidRPr="0068114F">
              <w:rPr>
                <w:rFonts w:ascii="Calibri" w:hAnsi="Calibri" w:cs="Calibri"/>
                <w:color w:val="000000" w:themeColor="text1"/>
              </w:rPr>
              <w:t xml:space="preserve">the </w:t>
            </w:r>
            <w:r w:rsidR="0022627A" w:rsidRPr="0068114F">
              <w:rPr>
                <w:rFonts w:ascii="Calibri" w:hAnsi="Calibri" w:cs="Calibri"/>
                <w:color w:val="000000" w:themeColor="text1"/>
              </w:rPr>
              <w:t>CFRS</w:t>
            </w:r>
            <w:r w:rsidR="00A64260" w:rsidRPr="0068114F">
              <w:rPr>
                <w:rFonts w:ascii="Calibri" w:hAnsi="Calibri" w:cs="Calibri"/>
                <w:color w:val="000000" w:themeColor="text1"/>
              </w:rPr>
              <w:t xml:space="preserve">.  The Board receives regular updates and assurance as to how the </w:t>
            </w:r>
            <w:r w:rsidR="00530E5B">
              <w:rPr>
                <w:rFonts w:ascii="Calibri" w:hAnsi="Calibri" w:cs="Calibri"/>
                <w:color w:val="000000" w:themeColor="text1"/>
              </w:rPr>
              <w:t>s</w:t>
            </w:r>
            <w:r w:rsidR="00A64260" w:rsidRPr="0068114F">
              <w:rPr>
                <w:rFonts w:ascii="Calibri" w:hAnsi="Calibri" w:cs="Calibri"/>
                <w:color w:val="000000" w:themeColor="text1"/>
              </w:rPr>
              <w:t xml:space="preserve">ervice is embedding the HMICFRS recommendations. </w:t>
            </w:r>
          </w:p>
          <w:p w14:paraId="6E443729" w14:textId="72EC9959" w:rsidR="00530E5B" w:rsidRDefault="007506A5" w:rsidP="00530E5B">
            <w:pPr>
              <w:spacing w:after="200"/>
              <w:rPr>
                <w:rFonts w:ascii="Calibri" w:hAnsi="Calibri" w:cs="Calibri"/>
                <w:color w:val="000000" w:themeColor="text1"/>
              </w:rPr>
            </w:pPr>
            <w:r>
              <w:rPr>
                <w:rFonts w:ascii="Calibri" w:hAnsi="Calibri" w:cs="Calibri"/>
                <w:color w:val="000000" w:themeColor="text1"/>
                <w:lang w:val="en-US"/>
              </w:rPr>
              <w:t xml:space="preserve">Moving forward, </w:t>
            </w:r>
            <w:r w:rsidR="00A64260" w:rsidRPr="0068114F">
              <w:rPr>
                <w:rFonts w:ascii="Calibri" w:hAnsi="Calibri" w:cs="Calibri"/>
                <w:color w:val="000000" w:themeColor="text1"/>
                <w:lang w:val="en-US"/>
              </w:rPr>
              <w:t>t</w:t>
            </w:r>
            <w:r w:rsidR="00A64260" w:rsidRPr="0068114F">
              <w:rPr>
                <w:rFonts w:ascii="Calibri" w:hAnsi="Calibri" w:cs="Calibri"/>
                <w:color w:val="000000" w:themeColor="text1"/>
              </w:rPr>
              <w:t>he Ethics and Integrity Panel will support me in monitoring how the</w:t>
            </w:r>
            <w:r w:rsidR="00530E5B">
              <w:rPr>
                <w:rFonts w:ascii="Calibri" w:hAnsi="Calibri" w:cs="Calibri"/>
                <w:color w:val="000000" w:themeColor="text1"/>
              </w:rPr>
              <w:t xml:space="preserve"> service is </w:t>
            </w:r>
            <w:r w:rsidR="00A64260" w:rsidRPr="0068114F">
              <w:rPr>
                <w:rFonts w:ascii="Calibri" w:hAnsi="Calibri" w:cs="Calibri"/>
                <w:color w:val="000000" w:themeColor="text1"/>
              </w:rPr>
              <w:t xml:space="preserve">dealing with integrity and ethical issues such as, conduct, complaints, quality of service, </w:t>
            </w:r>
            <w:r w:rsidR="00530E5B">
              <w:rPr>
                <w:rFonts w:ascii="Calibri" w:hAnsi="Calibri" w:cs="Calibri"/>
                <w:color w:val="000000" w:themeColor="text1"/>
              </w:rPr>
              <w:t xml:space="preserve">as well as </w:t>
            </w:r>
            <w:r w:rsidR="00A64260" w:rsidRPr="0068114F">
              <w:rPr>
                <w:rFonts w:ascii="Calibri" w:hAnsi="Calibri" w:cs="Calibri"/>
                <w:color w:val="000000" w:themeColor="text1"/>
              </w:rPr>
              <w:t xml:space="preserve">quarterly deep dives of specific thematic areas. </w:t>
            </w:r>
          </w:p>
          <w:p w14:paraId="49B3B44C" w14:textId="77777777" w:rsidR="00D044AA" w:rsidRPr="00D044AA" w:rsidRDefault="00D044AA" w:rsidP="00D044AA">
            <w:pPr>
              <w:pStyle w:val="NormalWeb"/>
              <w:spacing w:before="0" w:beforeAutospacing="0" w:after="0" w:afterAutospacing="0"/>
              <w:rPr>
                <w:rFonts w:ascii="Calibri" w:hAnsi="Calibri" w:cs="Calibri"/>
                <w:strike/>
                <w:sz w:val="22"/>
                <w:szCs w:val="22"/>
                <w:lang w:val="en-US"/>
              </w:rPr>
            </w:pPr>
            <w:r w:rsidRPr="0031786B">
              <w:rPr>
                <w:rFonts w:ascii="Calibri" w:hAnsi="Calibri" w:cs="Calibri"/>
                <w:sz w:val="22"/>
                <w:szCs w:val="22"/>
                <w:lang w:val="en-US"/>
              </w:rPr>
              <w:t xml:space="preserve">Protecting our communities is always of significant importance, but equally as important is the need to protect our staff too, because without them, we would not be able to do what we do. </w:t>
            </w:r>
          </w:p>
          <w:p w14:paraId="012C2A72" w14:textId="4C575AA0" w:rsidR="00C60E41" w:rsidRPr="00D044AA" w:rsidRDefault="001038E8" w:rsidP="00D044AA">
            <w:pPr>
              <w:spacing w:after="200"/>
              <w:rPr>
                <w:rFonts w:ascii="Calibri" w:hAnsi="Calibri" w:cs="Calibri"/>
                <w:color w:val="000000" w:themeColor="text1"/>
              </w:rPr>
            </w:pPr>
            <w:r>
              <w:rPr>
                <w:rFonts w:ascii="Calibri" w:hAnsi="Calibri" w:cs="Calibri"/>
                <w:color w:val="000000" w:themeColor="text1"/>
              </w:rPr>
              <w:t xml:space="preserve">I want to recognise the hardworking staff within the CFRS and the great work they provide for the </w:t>
            </w:r>
            <w:r w:rsidR="007506A5">
              <w:rPr>
                <w:rFonts w:ascii="Calibri" w:hAnsi="Calibri" w:cs="Calibri"/>
                <w:color w:val="000000" w:themeColor="text1"/>
              </w:rPr>
              <w:t>c</w:t>
            </w:r>
            <w:r>
              <w:rPr>
                <w:rFonts w:ascii="Calibri" w:hAnsi="Calibri" w:cs="Calibri"/>
                <w:color w:val="000000" w:themeColor="text1"/>
              </w:rPr>
              <w:t>ommunity within Cumbria. It’s important, that we develop and maintain an environment for which they feel they can thrive and feel reassured.</w:t>
            </w:r>
            <w:r w:rsidR="007506A5">
              <w:rPr>
                <w:rFonts w:ascii="Calibri" w:hAnsi="Calibri" w:cs="Calibri"/>
                <w:color w:val="000000" w:themeColor="text1"/>
              </w:rPr>
              <w:t xml:space="preserve"> With this is in mind,</w:t>
            </w:r>
            <w:r>
              <w:rPr>
                <w:rFonts w:ascii="Calibri" w:hAnsi="Calibri" w:cs="Calibri"/>
                <w:color w:val="000000" w:themeColor="text1"/>
              </w:rPr>
              <w:t xml:space="preserve"> </w:t>
            </w:r>
            <w:r w:rsidR="00530E5B">
              <w:rPr>
                <w:rFonts w:ascii="Calibri" w:hAnsi="Calibri" w:cs="Calibri"/>
                <w:color w:val="000000" w:themeColor="text1"/>
                <w:lang w:val="en-US"/>
              </w:rPr>
              <w:t xml:space="preserve">I am </w:t>
            </w:r>
            <w:r w:rsidR="00C60E41" w:rsidRPr="0068114F">
              <w:rPr>
                <w:rFonts w:ascii="Calibri" w:hAnsi="Calibri" w:cs="Calibri"/>
                <w:color w:val="000000" w:themeColor="text1"/>
                <w:lang w:val="en-US"/>
              </w:rPr>
              <w:t>look</w:t>
            </w:r>
            <w:r w:rsidR="00530E5B">
              <w:rPr>
                <w:rFonts w:ascii="Calibri" w:hAnsi="Calibri" w:cs="Calibri"/>
                <w:color w:val="000000" w:themeColor="text1"/>
                <w:lang w:val="en-US"/>
              </w:rPr>
              <w:t>ing</w:t>
            </w:r>
            <w:r w:rsidR="00C60E41" w:rsidRPr="0068114F">
              <w:rPr>
                <w:rFonts w:ascii="Calibri" w:hAnsi="Calibri" w:cs="Calibri"/>
                <w:color w:val="000000" w:themeColor="text1"/>
                <w:lang w:val="en-US"/>
              </w:rPr>
              <w:t xml:space="preserve"> forward to </w:t>
            </w:r>
            <w:r>
              <w:rPr>
                <w:rFonts w:ascii="Calibri" w:hAnsi="Calibri" w:cs="Calibri"/>
                <w:color w:val="000000" w:themeColor="text1"/>
                <w:lang w:val="en-US"/>
              </w:rPr>
              <w:t xml:space="preserve">the </w:t>
            </w:r>
            <w:r w:rsidR="00C60E41" w:rsidRPr="0068114F">
              <w:rPr>
                <w:rFonts w:ascii="Calibri" w:hAnsi="Calibri" w:cs="Calibri"/>
                <w:color w:val="000000" w:themeColor="text1"/>
                <w:lang w:val="en-US"/>
              </w:rPr>
              <w:t xml:space="preserve">future discussions </w:t>
            </w:r>
            <w:r w:rsidR="007506A5">
              <w:rPr>
                <w:rFonts w:ascii="Calibri" w:hAnsi="Calibri" w:cs="Calibri"/>
                <w:color w:val="000000" w:themeColor="text1"/>
                <w:lang w:val="en-US"/>
              </w:rPr>
              <w:t xml:space="preserve">that my Office and I have, </w:t>
            </w:r>
            <w:r w:rsidR="00C60E41" w:rsidRPr="0068114F">
              <w:rPr>
                <w:rFonts w:ascii="Calibri" w:hAnsi="Calibri" w:cs="Calibri"/>
                <w:color w:val="000000" w:themeColor="text1"/>
                <w:lang w:val="en-US"/>
              </w:rPr>
              <w:t xml:space="preserve">with </w:t>
            </w:r>
            <w:r w:rsidR="00D044AA">
              <w:rPr>
                <w:rFonts w:ascii="Calibri" w:hAnsi="Calibri" w:cs="Calibri"/>
                <w:color w:val="000000" w:themeColor="text1"/>
                <w:lang w:val="en-US"/>
              </w:rPr>
              <w:t>Chief Fire Officer</w:t>
            </w:r>
            <w:r w:rsidR="00C60E41" w:rsidRPr="0068114F">
              <w:rPr>
                <w:rFonts w:ascii="Calibri" w:hAnsi="Calibri" w:cs="Calibri"/>
                <w:color w:val="000000" w:themeColor="text1"/>
                <w:lang w:val="en-US"/>
              </w:rPr>
              <w:t xml:space="preserve"> </w:t>
            </w:r>
            <w:r w:rsidR="007506A5">
              <w:rPr>
                <w:rFonts w:ascii="Calibri" w:hAnsi="Calibri" w:cs="Calibri"/>
                <w:color w:val="000000" w:themeColor="text1"/>
                <w:lang w:val="en-US"/>
              </w:rPr>
              <w:t xml:space="preserve">and CFRS, </w:t>
            </w:r>
            <w:r w:rsidR="00C60E41" w:rsidRPr="0068114F">
              <w:rPr>
                <w:rFonts w:ascii="Calibri" w:hAnsi="Calibri" w:cs="Calibri"/>
                <w:color w:val="000000" w:themeColor="text1"/>
                <w:lang w:val="en-US"/>
              </w:rPr>
              <w:t xml:space="preserve">as we both build towards a positive future for </w:t>
            </w:r>
            <w:r w:rsidR="007506A5">
              <w:rPr>
                <w:rFonts w:ascii="Calibri" w:hAnsi="Calibri" w:cs="Calibri"/>
                <w:color w:val="000000" w:themeColor="text1"/>
                <w:lang w:val="en-US"/>
              </w:rPr>
              <w:t xml:space="preserve">Service </w:t>
            </w:r>
            <w:r w:rsidR="00C60E41" w:rsidRPr="0068114F">
              <w:rPr>
                <w:rFonts w:ascii="Calibri" w:hAnsi="Calibri" w:cs="Calibri"/>
                <w:color w:val="000000" w:themeColor="text1"/>
                <w:lang w:val="en-US"/>
              </w:rPr>
              <w:t xml:space="preserve">and </w:t>
            </w:r>
            <w:r w:rsidR="00530E5B">
              <w:rPr>
                <w:rFonts w:ascii="Calibri" w:hAnsi="Calibri" w:cs="Calibri"/>
                <w:color w:val="000000" w:themeColor="text1"/>
                <w:lang w:val="en-US"/>
              </w:rPr>
              <w:t>its</w:t>
            </w:r>
            <w:r w:rsidR="00C60E41" w:rsidRPr="0068114F">
              <w:rPr>
                <w:rFonts w:ascii="Calibri" w:hAnsi="Calibri" w:cs="Calibri"/>
                <w:color w:val="000000" w:themeColor="text1"/>
                <w:lang w:val="en-US"/>
              </w:rPr>
              <w:t xml:space="preserve"> staff.</w:t>
            </w:r>
            <w:r w:rsidR="00AA5BF1">
              <w:rPr>
                <w:rFonts w:ascii="Calibri" w:hAnsi="Calibri" w:cs="Calibri"/>
                <w:color w:val="000000" w:themeColor="text1"/>
                <w:lang w:val="en-US"/>
              </w:rPr>
              <w:t>”</w:t>
            </w:r>
            <w:r w:rsidR="00C60E41" w:rsidRPr="0068114F">
              <w:rPr>
                <w:rFonts w:ascii="Calibri" w:hAnsi="Calibri" w:cs="Calibri"/>
                <w:color w:val="000000" w:themeColor="text1"/>
                <w:lang w:val="en-US"/>
              </w:rPr>
              <w:t xml:space="preserve"> </w:t>
            </w:r>
          </w:p>
          <w:p w14:paraId="3541B098" w14:textId="3B5E6A86" w:rsidR="0022627A" w:rsidRPr="0031786B" w:rsidRDefault="0022627A" w:rsidP="0022627A">
            <w:pPr>
              <w:pStyle w:val="NormalWeb"/>
              <w:spacing w:before="0" w:beforeAutospacing="0" w:after="0" w:afterAutospacing="0"/>
              <w:rPr>
                <w:rFonts w:ascii="Calibri" w:hAnsi="Calibri" w:cs="Calibri"/>
                <w:sz w:val="22"/>
                <w:szCs w:val="22"/>
              </w:rPr>
            </w:pPr>
            <w:r w:rsidRPr="0031786B">
              <w:rPr>
                <w:rFonts w:ascii="Calibri" w:hAnsi="Calibri" w:cs="Calibri"/>
                <w:sz w:val="22"/>
                <w:szCs w:val="22"/>
                <w:shd w:val="clear" w:color="auto" w:fill="FFFFFF"/>
              </w:rPr>
              <w:t xml:space="preserve">Chief Fire Officer, Rick Ogden, commented on the </w:t>
            </w:r>
            <w:r w:rsidR="00D044AA">
              <w:rPr>
                <w:rFonts w:ascii="Calibri" w:hAnsi="Calibri" w:cs="Calibri"/>
                <w:sz w:val="22"/>
                <w:szCs w:val="22"/>
                <w:shd w:val="clear" w:color="auto" w:fill="FFFFFF"/>
              </w:rPr>
              <w:t xml:space="preserve">HMICFRS </w:t>
            </w:r>
            <w:r w:rsidRPr="0031786B">
              <w:rPr>
                <w:rFonts w:ascii="Calibri" w:hAnsi="Calibri" w:cs="Calibri"/>
                <w:sz w:val="22"/>
                <w:szCs w:val="22"/>
                <w:shd w:val="clear" w:color="auto" w:fill="FFFFFF"/>
              </w:rPr>
              <w:t xml:space="preserve">Report: </w:t>
            </w:r>
          </w:p>
          <w:p w14:paraId="34207556" w14:textId="77777777" w:rsidR="0022627A" w:rsidRPr="0031786B" w:rsidRDefault="0022627A" w:rsidP="0022627A">
            <w:pPr>
              <w:pStyle w:val="NormalWeb"/>
              <w:spacing w:before="0" w:beforeAutospacing="0" w:after="0" w:afterAutospacing="0"/>
              <w:rPr>
                <w:rFonts w:ascii="Calibri" w:hAnsi="Calibri" w:cs="Calibri"/>
              </w:rPr>
            </w:pPr>
            <w:r w:rsidRPr="0031786B">
              <w:rPr>
                <w:rFonts w:ascii="Calibri" w:hAnsi="Calibri" w:cs="Calibri"/>
                <w:i/>
                <w:iCs/>
                <w:shd w:val="clear" w:color="auto" w:fill="FFFFFF"/>
              </w:rPr>
              <w:t> </w:t>
            </w:r>
          </w:p>
          <w:p w14:paraId="5C422DF8" w14:textId="4E3C784A" w:rsidR="0022627A" w:rsidRPr="0031786B" w:rsidRDefault="0022627A" w:rsidP="0022627A">
            <w:pPr>
              <w:pStyle w:val="NormalWeb"/>
              <w:spacing w:before="0" w:beforeAutospacing="0" w:after="0" w:afterAutospacing="0"/>
              <w:rPr>
                <w:rFonts w:ascii="Calibri" w:hAnsi="Calibri" w:cs="Calibri"/>
                <w:sz w:val="22"/>
                <w:szCs w:val="22"/>
              </w:rPr>
            </w:pPr>
            <w:r w:rsidRPr="0031786B">
              <w:rPr>
                <w:rFonts w:ascii="Calibri" w:hAnsi="Calibri" w:cs="Calibri"/>
                <w:sz w:val="22"/>
                <w:szCs w:val="22"/>
              </w:rPr>
              <w:t>“Cumbria Fire and Rescue Service welcomes the publication of the HMICFRS report on Values and Culture in fire and rescue services, known as the Spotlight report.  We recognise that the national report is very difficult reading, and from our own specific HMICFRS report we know we still have work to do on our culture and we are prioritising this as an area of focus. We have improved and progressed positively since our initial inspection and are continuing to learn and improve, taking on board recommendations from HMICFRS, NFCC (National Fire Chiefs Council) and from other services and sectors. The recent change in governance to the Police Fire and Crime Commissioner and the appointment of myself as new Chief Fire Officer, has provided us with the opportunity to review the values and cultures of the Service.</w:t>
            </w:r>
          </w:p>
          <w:p w14:paraId="71EA791A" w14:textId="77777777" w:rsidR="0022627A" w:rsidRPr="0031786B" w:rsidRDefault="0022627A" w:rsidP="0022627A">
            <w:pPr>
              <w:pStyle w:val="NormalWeb"/>
              <w:spacing w:before="0" w:beforeAutospacing="0" w:after="0" w:afterAutospacing="0"/>
              <w:rPr>
                <w:rFonts w:ascii="Calibri" w:hAnsi="Calibri" w:cs="Calibri"/>
                <w:sz w:val="22"/>
                <w:szCs w:val="22"/>
              </w:rPr>
            </w:pPr>
            <w:r w:rsidRPr="0031786B">
              <w:rPr>
                <w:rFonts w:ascii="Calibri" w:hAnsi="Calibri" w:cs="Calibri"/>
                <w:sz w:val="22"/>
                <w:szCs w:val="22"/>
              </w:rPr>
              <w:t> </w:t>
            </w:r>
          </w:p>
          <w:p w14:paraId="01566957" w14:textId="00DF8E0C" w:rsidR="003C65E6" w:rsidRPr="0031786B" w:rsidRDefault="0022627A" w:rsidP="0022627A">
            <w:pPr>
              <w:pStyle w:val="NormalWeb"/>
              <w:spacing w:before="0" w:beforeAutospacing="0" w:after="0" w:afterAutospacing="0"/>
              <w:rPr>
                <w:rFonts w:ascii="Calibri" w:hAnsi="Calibri" w:cs="Calibri"/>
                <w:sz w:val="22"/>
                <w:szCs w:val="22"/>
              </w:rPr>
            </w:pPr>
            <w:r w:rsidRPr="0031786B">
              <w:rPr>
                <w:rFonts w:ascii="Calibri" w:hAnsi="Calibri" w:cs="Calibri"/>
                <w:sz w:val="22"/>
                <w:szCs w:val="22"/>
              </w:rPr>
              <w:t>In addressing the recent Spotlight report, a dedicated group of senior managers, chaired by my Deputy Chief Fire Officer, has been established to consider each and every recommendation and how it is rolled out in Cumbria.  Updates are provided monthly to HMICFRS, and recent successes include the role out of DBS checks for all staff within Cumbria, the establishment of an independent confidential reporting line, and the use of an independent body to provide robust scrutiny.”</w:t>
            </w:r>
          </w:p>
        </w:tc>
      </w:tr>
    </w:tbl>
    <w:p w14:paraId="7604699C" w14:textId="1E2824FE" w:rsidR="00914C87" w:rsidRPr="005551FE" w:rsidRDefault="00914C87">
      <w:pPr>
        <w:rPr>
          <w:b/>
          <w:color w:val="5B9BD5" w:themeColor="accent5"/>
          <w:sz w:val="24"/>
          <w:szCs w:val="24"/>
        </w:rPr>
      </w:pPr>
    </w:p>
    <w:sectPr w:rsidR="00914C87"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B101" w14:textId="77777777" w:rsidR="0032598A" w:rsidRDefault="0032598A" w:rsidP="005551FE">
      <w:pPr>
        <w:spacing w:after="0" w:line="240" w:lineRule="auto"/>
      </w:pPr>
      <w:r>
        <w:separator/>
      </w:r>
    </w:p>
  </w:endnote>
  <w:endnote w:type="continuationSeparator" w:id="0">
    <w:p w14:paraId="77AE10E7" w14:textId="77777777" w:rsidR="0032598A" w:rsidRDefault="0032598A"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C6D79" w14:textId="77777777" w:rsidR="0032598A" w:rsidRDefault="0032598A" w:rsidP="005551FE">
      <w:pPr>
        <w:spacing w:after="0" w:line="240" w:lineRule="auto"/>
      </w:pPr>
      <w:r>
        <w:separator/>
      </w:r>
    </w:p>
  </w:footnote>
  <w:footnote w:type="continuationSeparator" w:id="0">
    <w:p w14:paraId="4A3D0AD0" w14:textId="77777777" w:rsidR="0032598A" w:rsidRDefault="0032598A"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716"/>
    <w:multiLevelType w:val="hybridMultilevel"/>
    <w:tmpl w:val="BAF2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5063F"/>
    <w:multiLevelType w:val="hybridMultilevel"/>
    <w:tmpl w:val="B5BECE58"/>
    <w:lvl w:ilvl="0" w:tplc="6B6CAF56">
      <w:numFmt w:val="bullet"/>
      <w:lvlText w:val="•"/>
      <w:lvlJc w:val="left"/>
      <w:pPr>
        <w:ind w:left="36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22146"/>
    <w:multiLevelType w:val="hybridMultilevel"/>
    <w:tmpl w:val="7F6E425E"/>
    <w:lvl w:ilvl="0" w:tplc="F8CE8B26">
      <w:numFmt w:val="bullet"/>
      <w:lvlText w:val="-"/>
      <w:lvlJc w:val="left"/>
      <w:pPr>
        <w:ind w:left="1080" w:hanging="360"/>
      </w:pPr>
      <w:rPr>
        <w:rFonts w:ascii="Calibri" w:eastAsia="Arial Unicode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F545F4"/>
    <w:multiLevelType w:val="hybridMultilevel"/>
    <w:tmpl w:val="F5B4A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A5690B"/>
    <w:multiLevelType w:val="hybridMultilevel"/>
    <w:tmpl w:val="2898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383994"/>
    <w:multiLevelType w:val="hybridMultilevel"/>
    <w:tmpl w:val="1D4E9CB0"/>
    <w:lvl w:ilvl="0" w:tplc="6B6CAF56">
      <w:numFmt w:val="bullet"/>
      <w:lvlText w:val="•"/>
      <w:lvlJc w:val="left"/>
      <w:pPr>
        <w:ind w:left="360" w:hanging="360"/>
      </w:pPr>
      <w:rPr>
        <w:rFonts w:ascii="Calibri" w:eastAsia="Arial Unicode MS"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87736">
    <w:abstractNumId w:val="14"/>
  </w:num>
  <w:num w:numId="2" w16cid:durableId="1189754214">
    <w:abstractNumId w:val="11"/>
  </w:num>
  <w:num w:numId="3" w16cid:durableId="1274478975">
    <w:abstractNumId w:val="0"/>
  </w:num>
  <w:num w:numId="4" w16cid:durableId="445544418">
    <w:abstractNumId w:val="5"/>
  </w:num>
  <w:num w:numId="5" w16cid:durableId="1078330292">
    <w:abstractNumId w:val="15"/>
  </w:num>
  <w:num w:numId="6" w16cid:durableId="856772445">
    <w:abstractNumId w:val="4"/>
  </w:num>
  <w:num w:numId="7" w16cid:durableId="1254435320">
    <w:abstractNumId w:val="3"/>
  </w:num>
  <w:num w:numId="8" w16cid:durableId="1691639611">
    <w:abstractNumId w:val="12"/>
  </w:num>
  <w:num w:numId="9" w16cid:durableId="636758931">
    <w:abstractNumId w:val="9"/>
  </w:num>
  <w:num w:numId="10" w16cid:durableId="1134182391">
    <w:abstractNumId w:val="13"/>
  </w:num>
  <w:num w:numId="11" w16cid:durableId="1150172863">
    <w:abstractNumId w:val="6"/>
  </w:num>
  <w:num w:numId="12" w16cid:durableId="926155845">
    <w:abstractNumId w:val="7"/>
  </w:num>
  <w:num w:numId="13" w16cid:durableId="1358966463">
    <w:abstractNumId w:val="1"/>
  </w:num>
  <w:num w:numId="14" w16cid:durableId="2128429455">
    <w:abstractNumId w:val="8"/>
  </w:num>
  <w:num w:numId="15" w16cid:durableId="1027412109">
    <w:abstractNumId w:val="10"/>
  </w:num>
  <w:num w:numId="16" w16cid:durableId="134298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54D8C"/>
    <w:rsid w:val="0006707B"/>
    <w:rsid w:val="00071583"/>
    <w:rsid w:val="000A0DA5"/>
    <w:rsid w:val="001038E8"/>
    <w:rsid w:val="00104F3C"/>
    <w:rsid w:val="00106EA7"/>
    <w:rsid w:val="00112288"/>
    <w:rsid w:val="0011666E"/>
    <w:rsid w:val="00130CC5"/>
    <w:rsid w:val="001342C3"/>
    <w:rsid w:val="001A0715"/>
    <w:rsid w:val="001B11C4"/>
    <w:rsid w:val="00207864"/>
    <w:rsid w:val="0022627A"/>
    <w:rsid w:val="0023509A"/>
    <w:rsid w:val="002E57CE"/>
    <w:rsid w:val="0031786B"/>
    <w:rsid w:val="0032476B"/>
    <w:rsid w:val="0032598A"/>
    <w:rsid w:val="00345CA9"/>
    <w:rsid w:val="00385129"/>
    <w:rsid w:val="00393B09"/>
    <w:rsid w:val="0039658F"/>
    <w:rsid w:val="003B3BD5"/>
    <w:rsid w:val="003C65E6"/>
    <w:rsid w:val="003E43DE"/>
    <w:rsid w:val="00455CE3"/>
    <w:rsid w:val="004961B2"/>
    <w:rsid w:val="004D4E10"/>
    <w:rsid w:val="004F11A9"/>
    <w:rsid w:val="00500910"/>
    <w:rsid w:val="00530E5B"/>
    <w:rsid w:val="005551FE"/>
    <w:rsid w:val="00565793"/>
    <w:rsid w:val="005B7328"/>
    <w:rsid w:val="005E5D6A"/>
    <w:rsid w:val="0066113B"/>
    <w:rsid w:val="00665D16"/>
    <w:rsid w:val="00671116"/>
    <w:rsid w:val="0068114F"/>
    <w:rsid w:val="006C26C7"/>
    <w:rsid w:val="006C2745"/>
    <w:rsid w:val="006F130E"/>
    <w:rsid w:val="007506A5"/>
    <w:rsid w:val="0079152F"/>
    <w:rsid w:val="007B5F9E"/>
    <w:rsid w:val="007F1780"/>
    <w:rsid w:val="008251DE"/>
    <w:rsid w:val="00852E44"/>
    <w:rsid w:val="008C0416"/>
    <w:rsid w:val="008C614E"/>
    <w:rsid w:val="008D716F"/>
    <w:rsid w:val="008F4E3D"/>
    <w:rsid w:val="009028DD"/>
    <w:rsid w:val="00903886"/>
    <w:rsid w:val="00914C87"/>
    <w:rsid w:val="00930915"/>
    <w:rsid w:val="00931E2D"/>
    <w:rsid w:val="009543F0"/>
    <w:rsid w:val="00960AEE"/>
    <w:rsid w:val="009618AE"/>
    <w:rsid w:val="00975432"/>
    <w:rsid w:val="009901FF"/>
    <w:rsid w:val="00991537"/>
    <w:rsid w:val="009B7539"/>
    <w:rsid w:val="009E35A0"/>
    <w:rsid w:val="009E5C4D"/>
    <w:rsid w:val="00A31E30"/>
    <w:rsid w:val="00A6174F"/>
    <w:rsid w:val="00A64260"/>
    <w:rsid w:val="00A648D1"/>
    <w:rsid w:val="00A7379E"/>
    <w:rsid w:val="00AA5BF1"/>
    <w:rsid w:val="00AD5320"/>
    <w:rsid w:val="00AE1889"/>
    <w:rsid w:val="00AE4F3B"/>
    <w:rsid w:val="00AF6BE6"/>
    <w:rsid w:val="00B55EEE"/>
    <w:rsid w:val="00BF6126"/>
    <w:rsid w:val="00C35352"/>
    <w:rsid w:val="00C60E41"/>
    <w:rsid w:val="00C7425C"/>
    <w:rsid w:val="00C74A87"/>
    <w:rsid w:val="00CC0B93"/>
    <w:rsid w:val="00CC43E5"/>
    <w:rsid w:val="00CD449F"/>
    <w:rsid w:val="00D044AA"/>
    <w:rsid w:val="00D27E47"/>
    <w:rsid w:val="00D42005"/>
    <w:rsid w:val="00D42640"/>
    <w:rsid w:val="00D50AB5"/>
    <w:rsid w:val="00D60F1A"/>
    <w:rsid w:val="00D800AD"/>
    <w:rsid w:val="00DC1B99"/>
    <w:rsid w:val="00E006DE"/>
    <w:rsid w:val="00E26599"/>
    <w:rsid w:val="00E557A2"/>
    <w:rsid w:val="00E80BDD"/>
    <w:rsid w:val="00EC0349"/>
    <w:rsid w:val="00EE75C8"/>
    <w:rsid w:val="00EF7DFE"/>
    <w:rsid w:val="00F26796"/>
    <w:rsid w:val="00F70C5F"/>
    <w:rsid w:val="00F76BBB"/>
    <w:rsid w:val="00F81B0B"/>
    <w:rsid w:val="00F84014"/>
    <w:rsid w:val="00FB44B1"/>
    <w:rsid w:val="00FC0AAC"/>
    <w:rsid w:val="00FC4916"/>
    <w:rsid w:val="00FE2721"/>
    <w:rsid w:val="00FF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paragraph" w:styleId="Heading3">
    <w:name w:val="heading 3"/>
    <w:basedOn w:val="Normal"/>
    <w:link w:val="Heading3Char"/>
    <w:uiPriority w:val="9"/>
    <w:qFormat/>
    <w:rsid w:val="00FF612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customStyle="1" w:styleId="Heading3Char">
    <w:name w:val="Heading 3 Char"/>
    <w:basedOn w:val="DefaultParagraphFont"/>
    <w:link w:val="Heading3"/>
    <w:uiPriority w:val="9"/>
    <w:rsid w:val="00FF6121"/>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C614E"/>
    <w:rPr>
      <w:sz w:val="16"/>
      <w:szCs w:val="16"/>
    </w:rPr>
  </w:style>
  <w:style w:type="paragraph" w:styleId="CommentText">
    <w:name w:val="annotation text"/>
    <w:basedOn w:val="Normal"/>
    <w:link w:val="CommentTextChar"/>
    <w:uiPriority w:val="99"/>
    <w:semiHidden/>
    <w:unhideWhenUsed/>
    <w:rsid w:val="008C614E"/>
    <w:pPr>
      <w:spacing w:line="240" w:lineRule="auto"/>
    </w:pPr>
    <w:rPr>
      <w:sz w:val="20"/>
      <w:szCs w:val="20"/>
    </w:rPr>
  </w:style>
  <w:style w:type="character" w:customStyle="1" w:styleId="CommentTextChar">
    <w:name w:val="Comment Text Char"/>
    <w:basedOn w:val="DefaultParagraphFont"/>
    <w:link w:val="CommentText"/>
    <w:uiPriority w:val="99"/>
    <w:semiHidden/>
    <w:rsid w:val="008C614E"/>
    <w:rPr>
      <w:sz w:val="20"/>
      <w:szCs w:val="20"/>
    </w:rPr>
  </w:style>
  <w:style w:type="paragraph" w:styleId="CommentSubject">
    <w:name w:val="annotation subject"/>
    <w:basedOn w:val="CommentText"/>
    <w:next w:val="CommentText"/>
    <w:link w:val="CommentSubjectChar"/>
    <w:uiPriority w:val="99"/>
    <w:semiHidden/>
    <w:unhideWhenUsed/>
    <w:rsid w:val="008C614E"/>
    <w:rPr>
      <w:b/>
      <w:bCs/>
    </w:rPr>
  </w:style>
  <w:style w:type="character" w:customStyle="1" w:styleId="CommentSubjectChar">
    <w:name w:val="Comment Subject Char"/>
    <w:basedOn w:val="CommentTextChar"/>
    <w:link w:val="CommentSubject"/>
    <w:uiPriority w:val="99"/>
    <w:semiHidden/>
    <w:rsid w:val="008C614E"/>
    <w:rPr>
      <w:b/>
      <w:bCs/>
      <w:sz w:val="20"/>
      <w:szCs w:val="20"/>
    </w:rPr>
  </w:style>
  <w:style w:type="paragraph" w:styleId="FootnoteText">
    <w:name w:val="footnote text"/>
    <w:basedOn w:val="Normal"/>
    <w:link w:val="FootnoteTextChar"/>
    <w:uiPriority w:val="99"/>
    <w:semiHidden/>
    <w:unhideWhenUsed/>
    <w:rsid w:val="00AE1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889"/>
    <w:rPr>
      <w:sz w:val="20"/>
      <w:szCs w:val="20"/>
    </w:rPr>
  </w:style>
  <w:style w:type="character" w:styleId="FootnoteReference">
    <w:name w:val="footnote reference"/>
    <w:basedOn w:val="DefaultParagraphFont"/>
    <w:uiPriority w:val="99"/>
    <w:semiHidden/>
    <w:unhideWhenUsed/>
    <w:rsid w:val="00AE1889"/>
    <w:rPr>
      <w:vertAlign w:val="superscript"/>
    </w:rPr>
  </w:style>
  <w:style w:type="character" w:styleId="FollowedHyperlink">
    <w:name w:val="FollowedHyperlink"/>
    <w:basedOn w:val="DefaultParagraphFont"/>
    <w:uiPriority w:val="99"/>
    <w:semiHidden/>
    <w:unhideWhenUsed/>
    <w:rsid w:val="00AE1889"/>
    <w:rPr>
      <w:color w:val="954F72" w:themeColor="followedHyperlink"/>
      <w:u w:val="single"/>
    </w:rPr>
  </w:style>
  <w:style w:type="character" w:customStyle="1" w:styleId="cf01">
    <w:name w:val="cf01"/>
    <w:basedOn w:val="DefaultParagraphFont"/>
    <w:rsid w:val="007B5F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8757">
      <w:bodyDiv w:val="1"/>
      <w:marLeft w:val="0"/>
      <w:marRight w:val="0"/>
      <w:marTop w:val="0"/>
      <w:marBottom w:val="0"/>
      <w:divBdr>
        <w:top w:val="none" w:sz="0" w:space="0" w:color="auto"/>
        <w:left w:val="none" w:sz="0" w:space="0" w:color="auto"/>
        <w:bottom w:val="none" w:sz="0" w:space="0" w:color="auto"/>
        <w:right w:val="none" w:sz="0" w:space="0" w:color="auto"/>
      </w:divBdr>
    </w:div>
    <w:div w:id="307318479">
      <w:bodyDiv w:val="1"/>
      <w:marLeft w:val="0"/>
      <w:marRight w:val="0"/>
      <w:marTop w:val="0"/>
      <w:marBottom w:val="0"/>
      <w:divBdr>
        <w:top w:val="none" w:sz="0" w:space="0" w:color="auto"/>
        <w:left w:val="none" w:sz="0" w:space="0" w:color="auto"/>
        <w:bottom w:val="none" w:sz="0" w:space="0" w:color="auto"/>
        <w:right w:val="none" w:sz="0" w:space="0" w:color="auto"/>
      </w:divBdr>
    </w:div>
    <w:div w:id="771823077">
      <w:bodyDiv w:val="1"/>
      <w:marLeft w:val="0"/>
      <w:marRight w:val="0"/>
      <w:marTop w:val="0"/>
      <w:marBottom w:val="0"/>
      <w:divBdr>
        <w:top w:val="none" w:sz="0" w:space="0" w:color="auto"/>
        <w:left w:val="none" w:sz="0" w:space="0" w:color="auto"/>
        <w:bottom w:val="none" w:sz="0" w:space="0" w:color="auto"/>
        <w:right w:val="none" w:sz="0" w:space="0" w:color="auto"/>
      </w:divBdr>
    </w:div>
    <w:div w:id="1156262453">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474827587">
      <w:bodyDiv w:val="1"/>
      <w:marLeft w:val="0"/>
      <w:marRight w:val="0"/>
      <w:marTop w:val="0"/>
      <w:marBottom w:val="0"/>
      <w:divBdr>
        <w:top w:val="none" w:sz="0" w:space="0" w:color="auto"/>
        <w:left w:val="none" w:sz="0" w:space="0" w:color="auto"/>
        <w:bottom w:val="none" w:sz="0" w:space="0" w:color="auto"/>
        <w:right w:val="none" w:sz="0" w:space="0" w:color="auto"/>
      </w:divBdr>
    </w:div>
    <w:div w:id="193373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Abram, Peter</cp:lastModifiedBy>
  <cp:revision>3</cp:revision>
  <dcterms:created xsi:type="dcterms:W3CDTF">2023-11-01T10:24:00Z</dcterms:created>
  <dcterms:modified xsi:type="dcterms:W3CDTF">2023-11-01T10:55:00Z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